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4D71" w14:textId="6AC8A10D" w:rsidR="00D86460" w:rsidRPr="00D86460" w:rsidRDefault="00D86460" w:rsidP="002C269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40"/>
          <w:szCs w:val="24"/>
        </w:rPr>
      </w:pPr>
      <w:proofErr w:type="spellStart"/>
      <w:r w:rsidRPr="00D86460">
        <w:rPr>
          <w:rFonts w:ascii="Times New Roman" w:hAnsi="Times New Roman" w:cs="Times New Roman"/>
          <w:b/>
          <w:color w:val="222222"/>
          <w:sz w:val="40"/>
          <w:szCs w:val="24"/>
        </w:rPr>
        <w:t>ВізілоТОН</w:t>
      </w:r>
      <w:proofErr w:type="spellEnd"/>
      <w:r w:rsidR="00CD6487">
        <w:rPr>
          <w:rFonts w:ascii="Times New Roman" w:hAnsi="Times New Roman" w:cs="Times New Roman"/>
          <w:b/>
          <w:color w:val="222222"/>
          <w:sz w:val="40"/>
          <w:szCs w:val="24"/>
          <w:vertAlign w:val="superscript"/>
        </w:rPr>
        <w:t>®</w:t>
      </w:r>
      <w:r w:rsidRPr="00D86460">
        <w:rPr>
          <w:rFonts w:ascii="Times New Roman" w:hAnsi="Times New Roman" w:cs="Times New Roman"/>
          <w:b/>
          <w:color w:val="222222"/>
          <w:sz w:val="40"/>
          <w:szCs w:val="24"/>
        </w:rPr>
        <w:t xml:space="preserve"> комплекс </w:t>
      </w:r>
    </w:p>
    <w:p w14:paraId="03E2BF5D" w14:textId="77777777" w:rsidR="00D86460" w:rsidRDefault="00D86460" w:rsidP="002C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B493DB" w14:textId="444CBA52" w:rsidR="0092216D" w:rsidRPr="00D86460" w:rsidRDefault="00694E1B" w:rsidP="002C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460">
        <w:rPr>
          <w:rFonts w:ascii="Times New Roman" w:hAnsi="Times New Roman" w:cs="Times New Roman"/>
          <w:sz w:val="24"/>
          <w:szCs w:val="24"/>
        </w:rPr>
        <w:t>Дієтична добавка</w:t>
      </w:r>
    </w:p>
    <w:p w14:paraId="4998F2B4" w14:textId="77777777" w:rsidR="00694E1B" w:rsidRPr="00D86460" w:rsidRDefault="0073311B" w:rsidP="0073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460">
        <w:rPr>
          <w:rFonts w:ascii="Times New Roman" w:hAnsi="Times New Roman" w:cs="Times New Roman"/>
          <w:sz w:val="24"/>
          <w:szCs w:val="24"/>
        </w:rPr>
        <w:t>капсули</w:t>
      </w:r>
    </w:p>
    <w:p w14:paraId="0BA3BB6F" w14:textId="77777777" w:rsidR="00694E1B" w:rsidRPr="00D86460" w:rsidRDefault="00694E1B" w:rsidP="002C2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5A5536" w14:textId="7CE237DF" w:rsidR="0092216D" w:rsidRPr="00D86460" w:rsidRDefault="00D86460" w:rsidP="002C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60">
        <w:rPr>
          <w:rFonts w:ascii="Times New Roman" w:hAnsi="Times New Roman" w:cs="Times New Roman"/>
          <w:b/>
          <w:sz w:val="24"/>
          <w:szCs w:val="24"/>
        </w:rPr>
        <w:t>ІНФОРМАЦІЯ ДЛЯ ПАЦІЄНТА</w:t>
      </w:r>
    </w:p>
    <w:p w14:paraId="460BF25E" w14:textId="67EE0BEA" w:rsidR="003A77BC" w:rsidRPr="00952239" w:rsidRDefault="003A77BC" w:rsidP="00952239">
      <w:pPr>
        <w:tabs>
          <w:tab w:val="left" w:pos="9975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1843"/>
        <w:gridCol w:w="4677"/>
      </w:tblGrid>
      <w:tr w:rsidR="003A77BC" w14:paraId="158EBC3F" w14:textId="77777777" w:rsidTr="00E66C17">
        <w:trPr>
          <w:trHeight w:val="6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048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05B8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Вміст </w:t>
            </w:r>
          </w:p>
          <w:p w14:paraId="58523C55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1 капсулі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692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Активний компонент</w:t>
            </w:r>
          </w:p>
        </w:tc>
      </w:tr>
      <w:tr w:rsidR="003A77BC" w14:paraId="111E1526" w14:textId="77777777" w:rsidTr="00E66C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45F" w14:textId="67616C2F" w:rsidR="003A77BC" w:rsidRDefault="004A56B8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Омега-3-жирні кислоти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 риб’ячого жиру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EED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BB8D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мг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докозагексаєнової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кислоти (ДГК), 146 мг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ейкозапентаєнової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кислоти (ЕПК) та ін.</w:t>
            </w:r>
          </w:p>
        </w:tc>
      </w:tr>
      <w:tr w:rsidR="003A77BC" w14:paraId="56C9336A" w14:textId="77777777" w:rsidTr="00E66C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0F46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вітамін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BA4E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648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мг вітаміну С</w:t>
            </w:r>
          </w:p>
        </w:tc>
      </w:tr>
      <w:tr w:rsidR="003A77BC" w14:paraId="179D1FBC" w14:textId="77777777" w:rsidTr="00E66C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3BB3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натуральний вітамін Е 67 % (D-альфа-токоферол)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4C31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F1E8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мг вітаміну Е</w:t>
            </w:r>
          </w:p>
        </w:tc>
      </w:tr>
      <w:tr w:rsidR="003A77BC" w14:paraId="0FDE32ED" w14:textId="77777777" w:rsidTr="00E66C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2998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лютеїн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6BD5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AC64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мг лютеїну</w:t>
            </w:r>
          </w:p>
        </w:tc>
      </w:tr>
      <w:tr w:rsidR="003A77BC" w14:paraId="1EC5E002" w14:textId="77777777" w:rsidTr="00E66C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6338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цинку оксид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533A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12,82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9E3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мг цинку</w:t>
            </w:r>
          </w:p>
        </w:tc>
      </w:tr>
      <w:tr w:rsidR="003A77BC" w14:paraId="1B723F25" w14:textId="77777777" w:rsidTr="00E66C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7EB3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зеаксантин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67ED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D333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мг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зеаксантину</w:t>
            </w:r>
            <w:proofErr w:type="spellEnd"/>
          </w:p>
        </w:tc>
      </w:tr>
      <w:tr w:rsidR="003A77BC" w14:paraId="0BBB5995" w14:textId="77777777" w:rsidTr="00E66C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2C69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міді (II) сульфат безводний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73F1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9615" w14:textId="77777777" w:rsidR="003A77BC" w:rsidRDefault="003A77BC" w:rsidP="00E66C17">
            <w:pPr>
              <w:tabs>
                <w:tab w:val="left" w:pos="9975"/>
              </w:tabs>
              <w:suppressAutoHyphens/>
              <w:ind w:right="-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мг міді</w:t>
            </w:r>
          </w:p>
        </w:tc>
      </w:tr>
    </w:tbl>
    <w:p w14:paraId="2D685437" w14:textId="77777777" w:rsidR="003A77BC" w:rsidRPr="00D86460" w:rsidRDefault="003A77BC" w:rsidP="003A77BC">
      <w:pPr>
        <w:tabs>
          <w:tab w:val="left" w:pos="9975"/>
        </w:tabs>
        <w:suppressAutoHyphens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16738678" w14:textId="77777777" w:rsidR="003A77BC" w:rsidRPr="00D86460" w:rsidRDefault="003A77BC" w:rsidP="003A77BC">
      <w:pPr>
        <w:tabs>
          <w:tab w:val="left" w:pos="9975"/>
        </w:tabs>
        <w:suppressAutoHyphens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i/>
          <w:sz w:val="24"/>
          <w:szCs w:val="24"/>
        </w:rPr>
        <w:t>допоміжні речовини</w:t>
      </w:r>
      <w:r w:rsidRPr="00D86460">
        <w:rPr>
          <w:rFonts w:ascii="Times New Roman" w:hAnsi="Times New Roman" w:cs="Times New Roman"/>
          <w:sz w:val="24"/>
          <w:szCs w:val="24"/>
        </w:rPr>
        <w:t xml:space="preserve">: жовтий бджолиний віск </w:t>
      </w:r>
      <w:proofErr w:type="spellStart"/>
      <w:r w:rsidRPr="00D86460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6460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Pr="00D86460">
        <w:rPr>
          <w:rFonts w:ascii="Times New Roman" w:hAnsi="Times New Roman" w:cs="Times New Roman"/>
          <w:sz w:val="24"/>
          <w:szCs w:val="24"/>
        </w:rPr>
        <w:t xml:space="preserve"> магнію, соєвий лецитин без ГМО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68FA5DD1" w14:textId="77777777" w:rsidR="003A77BC" w:rsidRPr="00952239" w:rsidRDefault="003A77BC" w:rsidP="003A77BC">
      <w:pPr>
        <w:tabs>
          <w:tab w:val="left" w:pos="9975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4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оболонка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86460">
        <w:rPr>
          <w:rFonts w:ascii="Times New Roman" w:hAnsi="Times New Roman" w:cs="Times New Roman"/>
          <w:sz w:val="24"/>
          <w:szCs w:val="24"/>
        </w:rPr>
        <w:t>желатин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86460">
        <w:rPr>
          <w:rFonts w:ascii="Times New Roman" w:hAnsi="Times New Roman" w:cs="Times New Roman"/>
          <w:sz w:val="24"/>
          <w:szCs w:val="24"/>
        </w:rPr>
        <w:t>гліцерин, діоксид титану Е-171, жовтий оксид заліза E-172, червоний оксид заліза E-172</w:t>
      </w:r>
      <w:r w:rsidRPr="00D86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AFE3376" w14:textId="6E40C67F" w:rsidR="00952239" w:rsidRPr="00952239" w:rsidRDefault="00952239" w:rsidP="00952239">
      <w:pPr>
        <w:tabs>
          <w:tab w:val="left" w:pos="9975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CBB217" w14:textId="77777777" w:rsidR="004755B6" w:rsidRPr="00D86460" w:rsidRDefault="004755B6" w:rsidP="00460800">
      <w:pPr>
        <w:spacing w:after="0" w:line="240" w:lineRule="auto"/>
        <w:ind w:right="7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7C0363" w14:textId="3DA72CD1" w:rsidR="00BA5C1B" w:rsidRPr="00D86460" w:rsidRDefault="00D86460" w:rsidP="00460800">
      <w:pPr>
        <w:spacing w:after="150" w:line="240" w:lineRule="auto"/>
        <w:ind w:right="7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4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РЕКОМЕНДАЦІЇ ДО </w:t>
      </w: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ЗАСТОСУВАННЯ</w:t>
      </w:r>
      <w:r w:rsidRPr="00D864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14:paraId="699A9713" w14:textId="6FA5782C" w:rsidR="009C24F6" w:rsidRPr="00D86460" w:rsidRDefault="00D00C69" w:rsidP="00D00C69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6460">
        <w:rPr>
          <w:rFonts w:ascii="Times New Roman" w:hAnsi="Times New Roman" w:cs="Times New Roman"/>
          <w:color w:val="222222"/>
          <w:sz w:val="24"/>
          <w:szCs w:val="24"/>
        </w:rPr>
        <w:t>Каротиноїди, вітаміни і мінерали</w:t>
      </w:r>
      <w:r w:rsidR="00CD6487">
        <w:rPr>
          <w:rFonts w:ascii="Times New Roman" w:hAnsi="Times New Roman" w:cs="Times New Roman"/>
          <w:color w:val="222222"/>
          <w:sz w:val="24"/>
          <w:szCs w:val="24"/>
        </w:rPr>
        <w:t xml:space="preserve">, що входять до складу </w:t>
      </w:r>
      <w:proofErr w:type="spellStart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>Візіло</w:t>
      </w:r>
      <w:proofErr w:type="spellEnd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ТОН</w:t>
      </w:r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  <w:lang w:val="ru-RU"/>
        </w:rPr>
        <w:t>®</w:t>
      </w:r>
      <w:r w:rsidRPr="00CD648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комплексу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, не утворюються безпосередньо в організмі людини. Тому їх називають </w:t>
      </w:r>
      <w:proofErr w:type="spellStart"/>
      <w:r w:rsidRPr="00D86460">
        <w:rPr>
          <w:rFonts w:ascii="Times New Roman" w:hAnsi="Times New Roman" w:cs="Times New Roman"/>
          <w:color w:val="222222"/>
          <w:sz w:val="24"/>
          <w:szCs w:val="24"/>
        </w:rPr>
        <w:t>есенціальними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. Вони надходять в організм з продуктів харчування або </w:t>
      </w:r>
      <w:r w:rsidR="00797B17">
        <w:rPr>
          <w:rFonts w:ascii="Times New Roman" w:hAnsi="Times New Roman" w:cs="Times New Roman"/>
          <w:color w:val="222222"/>
          <w:sz w:val="24"/>
          <w:szCs w:val="24"/>
        </w:rPr>
        <w:t>під час п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>рийом</w:t>
      </w:r>
      <w:r w:rsidR="00797B17">
        <w:rPr>
          <w:rFonts w:ascii="Times New Roman" w:hAnsi="Times New Roman" w:cs="Times New Roman"/>
          <w:color w:val="222222"/>
          <w:sz w:val="24"/>
          <w:szCs w:val="24"/>
        </w:rPr>
        <w:t>у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дієтичних добавок, які їх містять. </w:t>
      </w:r>
      <w:proofErr w:type="spellStart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>ВізілоТОН</w:t>
      </w:r>
      <w:proofErr w:type="spellEnd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</w:rPr>
        <w:t>®</w:t>
      </w:r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A45D4" w:rsidRPr="00D8646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комплекс </w:t>
      </w:r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>можна використовувати як додат</w:t>
      </w:r>
      <w:r w:rsidR="00577F65">
        <w:rPr>
          <w:rFonts w:ascii="Times New Roman" w:hAnsi="Times New Roman" w:cs="Times New Roman"/>
          <w:color w:val="222222"/>
          <w:sz w:val="24"/>
          <w:szCs w:val="24"/>
        </w:rPr>
        <w:t>кове джерело омега-3-поліненасич</w:t>
      </w:r>
      <w:r w:rsidR="00BD1E95">
        <w:rPr>
          <w:rFonts w:ascii="Times New Roman" w:hAnsi="Times New Roman" w:cs="Times New Roman"/>
          <w:color w:val="222222"/>
          <w:sz w:val="24"/>
          <w:szCs w:val="24"/>
        </w:rPr>
        <w:t>ен</w:t>
      </w:r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их жирних кислот, антиоксидантів, а також </w:t>
      </w:r>
      <w:proofErr w:type="spellStart"/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>макулярних</w:t>
      </w:r>
      <w:proofErr w:type="spellEnd"/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пігментів (</w:t>
      </w:r>
      <w:proofErr w:type="spellStart"/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>зеаксантин</w:t>
      </w:r>
      <w:proofErr w:type="spellEnd"/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і лютеїн). </w:t>
      </w:r>
      <w:r w:rsidR="00A9549B">
        <w:rPr>
          <w:rFonts w:ascii="Times New Roman" w:hAnsi="Times New Roman" w:cs="Times New Roman"/>
          <w:color w:val="222222"/>
          <w:sz w:val="24"/>
          <w:szCs w:val="24"/>
        </w:rPr>
        <w:t xml:space="preserve">Активні речовини </w:t>
      </w:r>
      <w:r w:rsidR="00797B17">
        <w:rPr>
          <w:rFonts w:ascii="Times New Roman" w:hAnsi="Times New Roman" w:cs="Times New Roman"/>
          <w:color w:val="222222"/>
          <w:sz w:val="24"/>
          <w:szCs w:val="24"/>
        </w:rPr>
        <w:t>дієтичної добавки</w:t>
      </w:r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>ВізілоТОН</w:t>
      </w:r>
      <w:proofErr w:type="spellEnd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</w:rPr>
        <w:t>®</w:t>
      </w:r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A45D4" w:rsidRPr="00BD1E95">
        <w:rPr>
          <w:rFonts w:ascii="Times New Roman" w:hAnsi="Times New Roman" w:cs="Times New Roman"/>
          <w:b/>
          <w:color w:val="222222"/>
          <w:sz w:val="24"/>
          <w:szCs w:val="24"/>
        </w:rPr>
        <w:t>комплекс</w:t>
      </w:r>
      <w:r w:rsidR="009C24F6" w:rsidRPr="00D86460">
        <w:rPr>
          <w:rFonts w:ascii="Times New Roman" w:eastAsia="Helv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>допомага</w:t>
      </w:r>
      <w:r w:rsidR="00A9549B">
        <w:rPr>
          <w:rFonts w:ascii="Times New Roman" w:hAnsi="Times New Roman" w:cs="Times New Roman"/>
          <w:color w:val="222222"/>
          <w:sz w:val="24"/>
          <w:szCs w:val="24"/>
        </w:rPr>
        <w:t>ють</w:t>
      </w:r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створити оптимальні </w:t>
      </w:r>
      <w:r w:rsidR="00414392">
        <w:rPr>
          <w:rFonts w:ascii="Times New Roman" w:hAnsi="Times New Roman" w:cs="Times New Roman"/>
          <w:color w:val="222222"/>
          <w:sz w:val="24"/>
          <w:szCs w:val="24"/>
        </w:rPr>
        <w:t xml:space="preserve">дієтологічні </w:t>
      </w:r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умови, </w:t>
      </w:r>
      <w:r w:rsidR="00FA45D4" w:rsidRPr="00797B17">
        <w:rPr>
          <w:rFonts w:ascii="Times New Roman" w:hAnsi="Times New Roman" w:cs="Times New Roman"/>
          <w:sz w:val="24"/>
          <w:szCs w:val="24"/>
        </w:rPr>
        <w:t>що</w:t>
      </w:r>
      <w:r w:rsidR="009C24F6" w:rsidRPr="00797B17">
        <w:rPr>
          <w:rFonts w:ascii="Times New Roman" w:hAnsi="Times New Roman" w:cs="Times New Roman"/>
          <w:sz w:val="24"/>
          <w:szCs w:val="24"/>
        </w:rPr>
        <w:t xml:space="preserve"> сприяють </w:t>
      </w:r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>збереженню гостроти зору і забезпе</w:t>
      </w:r>
      <w:r w:rsidR="00FC1416">
        <w:rPr>
          <w:rFonts w:ascii="Times New Roman" w:hAnsi="Times New Roman" w:cs="Times New Roman"/>
          <w:color w:val="222222"/>
          <w:sz w:val="24"/>
          <w:szCs w:val="24"/>
        </w:rPr>
        <w:t>ченню</w:t>
      </w:r>
      <w:r w:rsidR="00577F65">
        <w:rPr>
          <w:rFonts w:ascii="Times New Roman" w:hAnsi="Times New Roman" w:cs="Times New Roman"/>
          <w:color w:val="222222"/>
          <w:sz w:val="24"/>
          <w:szCs w:val="24"/>
        </w:rPr>
        <w:t xml:space="preserve"> нормального функціонування не тільки системи зору, але й серцево-судинної, нервової, імунної, репродуктивної системи й опорно-рухового апарату</w:t>
      </w:r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A9549B" w:rsidRPr="00A9549B">
        <w:rPr>
          <w:rFonts w:ascii="Times New Roman" w:hAnsi="Times New Roman" w:cs="Times New Roman"/>
          <w:color w:val="222222"/>
          <w:sz w:val="24"/>
          <w:szCs w:val="24"/>
        </w:rPr>
        <w:t xml:space="preserve">Активні речовини </w:t>
      </w:r>
      <w:proofErr w:type="spellStart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>ВізілоТОН</w:t>
      </w:r>
      <w:proofErr w:type="spellEnd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</w:rPr>
        <w:t>®</w:t>
      </w:r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A45D4" w:rsidRPr="00D86460">
        <w:rPr>
          <w:rFonts w:ascii="Times New Roman" w:hAnsi="Times New Roman" w:cs="Times New Roman"/>
          <w:b/>
          <w:color w:val="222222"/>
          <w:sz w:val="24"/>
          <w:szCs w:val="24"/>
        </w:rPr>
        <w:t>комплекс</w:t>
      </w:r>
      <w:r w:rsidR="00A954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9549B" w:rsidRPr="00797B17">
        <w:rPr>
          <w:rFonts w:ascii="Times New Roman" w:hAnsi="Times New Roman" w:cs="Times New Roman"/>
          <w:sz w:val="24"/>
          <w:szCs w:val="24"/>
        </w:rPr>
        <w:t>допомагають</w:t>
      </w:r>
      <w:r w:rsidR="00577F65" w:rsidRPr="00797B17">
        <w:rPr>
          <w:rFonts w:ascii="Times New Roman" w:hAnsi="Times New Roman" w:cs="Times New Roman"/>
          <w:sz w:val="24"/>
          <w:szCs w:val="24"/>
        </w:rPr>
        <w:t xml:space="preserve"> захистити </w:t>
      </w:r>
      <w:r w:rsidR="00577F65">
        <w:rPr>
          <w:rFonts w:ascii="Times New Roman" w:hAnsi="Times New Roman" w:cs="Times New Roman"/>
          <w:color w:val="222222"/>
          <w:sz w:val="24"/>
          <w:szCs w:val="24"/>
        </w:rPr>
        <w:t>організм</w:t>
      </w:r>
      <w:r w:rsidR="009C24F6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від надмірної кількості вільних радикалів.</w:t>
      </w:r>
    </w:p>
    <w:p w14:paraId="4B0F4340" w14:textId="77777777" w:rsidR="00D00C69" w:rsidRPr="00D86460" w:rsidRDefault="00D00C69" w:rsidP="00D00C69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AA290E3" w14:textId="5C68B0DD" w:rsidR="004755B6" w:rsidRDefault="00D86460" w:rsidP="0007164B">
      <w:pPr>
        <w:spacing w:after="0" w:line="240" w:lineRule="auto"/>
        <w:ind w:right="7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460">
        <w:rPr>
          <w:rFonts w:ascii="Times New Roman" w:hAnsi="Times New Roman" w:cs="Times New Roman"/>
          <w:b/>
          <w:color w:val="000000"/>
          <w:sz w:val="24"/>
          <w:szCs w:val="24"/>
        </w:rPr>
        <w:t>ЗАГАЛЬНІ ВЛАСТИВОСТІ:</w:t>
      </w:r>
    </w:p>
    <w:p w14:paraId="37560246" w14:textId="77777777" w:rsidR="00D86460" w:rsidRPr="00D86460" w:rsidRDefault="00D86460" w:rsidP="0007164B">
      <w:pPr>
        <w:spacing w:after="0" w:line="240" w:lineRule="auto"/>
        <w:ind w:right="7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9D3E43" w14:textId="46B34A41" w:rsidR="008F585A" w:rsidRPr="00797B17" w:rsidRDefault="008F585A" w:rsidP="008F585A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797B17">
        <w:rPr>
          <w:rFonts w:ascii="Times New Roman" w:hAnsi="Times New Roman" w:cs="Times New Roman"/>
          <w:sz w:val="24"/>
          <w:szCs w:val="24"/>
          <w:shd w:val="clear" w:color="auto" w:fill="FFFFFF"/>
        </w:rPr>
        <w:t>Щоб відновлювати потенціал здоров'я з часом людині потрібні вітаміни</w:t>
      </w:r>
      <w:r w:rsidR="00C973D9" w:rsidRPr="0079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мікроелементи</w:t>
      </w:r>
      <w:r w:rsidR="002A7D5B" w:rsidRPr="00797B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7B17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очей для поліпшення зору</w:t>
      </w:r>
      <w:r w:rsidR="002A7D5B" w:rsidRPr="00797B1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також в цілому для покращення функціонування організму</w:t>
      </w:r>
      <w:r w:rsidRPr="00797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06A7C77" w14:textId="65366E53" w:rsidR="00C66EB2" w:rsidRPr="0089703F" w:rsidRDefault="00CD6487" w:rsidP="0007164B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487">
        <w:rPr>
          <w:rFonts w:ascii="Times New Roman" w:hAnsi="Times New Roman" w:cs="Times New Roman"/>
          <w:b/>
          <w:color w:val="222222"/>
          <w:sz w:val="24"/>
          <w:szCs w:val="24"/>
        </w:rPr>
        <w:t>ВізілоТОН</w:t>
      </w:r>
      <w:proofErr w:type="spellEnd"/>
      <w:r w:rsidRPr="00CD6487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</w:rPr>
        <w:t>®</w:t>
      </w:r>
      <w:r w:rsidRPr="00CD648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A45D4" w:rsidRPr="00BD1E95">
        <w:rPr>
          <w:rFonts w:ascii="Times New Roman" w:hAnsi="Times New Roman" w:cs="Times New Roman"/>
          <w:b/>
          <w:color w:val="222222"/>
          <w:sz w:val="24"/>
          <w:szCs w:val="24"/>
        </w:rPr>
        <w:t>комплекс</w:t>
      </w:r>
      <w:r w:rsidR="00FA45D4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0E53" w:rsidRPr="00D86460">
        <w:rPr>
          <w:rFonts w:ascii="Times New Roman" w:hAnsi="Times New Roman" w:cs="Times New Roman"/>
          <w:color w:val="222222"/>
          <w:sz w:val="24"/>
          <w:szCs w:val="24"/>
        </w:rPr>
        <w:t>поєднує в собі три категорії поживних речовин</w:t>
      </w:r>
      <w:r w:rsidR="000A1637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EA0E53" w:rsidRPr="00D86460">
        <w:rPr>
          <w:rFonts w:ascii="Times New Roman" w:hAnsi="Times New Roman" w:cs="Times New Roman"/>
          <w:color w:val="222222"/>
          <w:sz w:val="24"/>
          <w:szCs w:val="24"/>
        </w:rPr>
        <w:t>каротиноїди (</w:t>
      </w:r>
      <w:proofErr w:type="spellStart"/>
      <w:r w:rsidR="00EA0E53" w:rsidRPr="00D86460">
        <w:rPr>
          <w:rFonts w:ascii="Times New Roman" w:hAnsi="Times New Roman" w:cs="Times New Roman"/>
          <w:color w:val="222222"/>
          <w:sz w:val="24"/>
          <w:szCs w:val="24"/>
        </w:rPr>
        <w:t>зеаксантин</w:t>
      </w:r>
      <w:proofErr w:type="spellEnd"/>
      <w:r w:rsidR="00EA0E53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і лютеїн), омега-3-поліненасичені жирні кислоти, </w:t>
      </w:r>
      <w:r w:rsidR="00D86460">
        <w:rPr>
          <w:rFonts w:ascii="Times New Roman" w:hAnsi="Times New Roman" w:cs="Times New Roman"/>
          <w:color w:val="222222"/>
          <w:sz w:val="24"/>
          <w:szCs w:val="24"/>
        </w:rPr>
        <w:t xml:space="preserve">вітаміни Е, С і мікроелементи </w:t>
      </w:r>
      <w:r w:rsidR="00D86460" w:rsidRPr="00797B17">
        <w:rPr>
          <w:rFonts w:ascii="Times New Roman" w:hAnsi="Times New Roman" w:cs="Times New Roman"/>
          <w:sz w:val="24"/>
          <w:szCs w:val="24"/>
        </w:rPr>
        <w:t>(</w:t>
      </w:r>
      <w:r w:rsidR="00EA0E53" w:rsidRPr="00797B17">
        <w:rPr>
          <w:rFonts w:ascii="Times New Roman" w:hAnsi="Times New Roman" w:cs="Times New Roman"/>
          <w:sz w:val="24"/>
          <w:szCs w:val="24"/>
        </w:rPr>
        <w:t xml:space="preserve">цинк і </w:t>
      </w:r>
      <w:r w:rsidR="00D86460" w:rsidRPr="00797B17">
        <w:rPr>
          <w:rFonts w:ascii="Times New Roman" w:hAnsi="Times New Roman" w:cs="Times New Roman"/>
          <w:sz w:val="24"/>
          <w:szCs w:val="24"/>
        </w:rPr>
        <w:t>мідь)</w:t>
      </w:r>
      <w:r w:rsidR="00AD632B" w:rsidRPr="00797B17">
        <w:rPr>
          <w:rFonts w:ascii="Times New Roman" w:hAnsi="Times New Roman" w:cs="Times New Roman"/>
          <w:sz w:val="24"/>
          <w:szCs w:val="24"/>
        </w:rPr>
        <w:t>, користь яких</w:t>
      </w:r>
      <w:r w:rsidR="00DD3210" w:rsidRPr="00797B17">
        <w:rPr>
          <w:rFonts w:ascii="Times New Roman" w:hAnsi="Times New Roman" w:cs="Times New Roman"/>
          <w:sz w:val="24"/>
          <w:szCs w:val="24"/>
        </w:rPr>
        <w:t>,</w:t>
      </w:r>
      <w:r w:rsidR="00AD632B" w:rsidRPr="00797B17">
        <w:rPr>
          <w:rFonts w:ascii="Times New Roman" w:hAnsi="Times New Roman" w:cs="Times New Roman"/>
          <w:sz w:val="24"/>
          <w:szCs w:val="24"/>
        </w:rPr>
        <w:t xml:space="preserve"> для організму людини є </w:t>
      </w:r>
      <w:proofErr w:type="spellStart"/>
      <w:r w:rsidR="00AD632B" w:rsidRPr="00797B17">
        <w:rPr>
          <w:rFonts w:ascii="Times New Roman" w:hAnsi="Times New Roman" w:cs="Times New Roman"/>
          <w:sz w:val="24"/>
          <w:szCs w:val="24"/>
        </w:rPr>
        <w:t>обгрунтованою</w:t>
      </w:r>
      <w:proofErr w:type="spellEnd"/>
      <w:r w:rsidR="00A9549B" w:rsidRPr="00797B17">
        <w:rPr>
          <w:rFonts w:ascii="Times New Roman" w:hAnsi="Times New Roman" w:cs="Times New Roman"/>
          <w:sz w:val="24"/>
          <w:szCs w:val="24"/>
        </w:rPr>
        <w:t xml:space="preserve"> в науковій літературі</w:t>
      </w:r>
      <w:r w:rsidR="00AD632B" w:rsidRPr="00797B17">
        <w:rPr>
          <w:rFonts w:ascii="Times New Roman" w:hAnsi="Times New Roman" w:cs="Times New Roman"/>
          <w:sz w:val="24"/>
          <w:szCs w:val="24"/>
        </w:rPr>
        <w:t xml:space="preserve">. </w:t>
      </w:r>
      <w:r w:rsidR="00EA0E53" w:rsidRPr="00797B17">
        <w:rPr>
          <w:rFonts w:ascii="Times New Roman" w:hAnsi="Times New Roman" w:cs="Times New Roman"/>
          <w:sz w:val="24"/>
          <w:szCs w:val="24"/>
        </w:rPr>
        <w:t xml:space="preserve"> </w:t>
      </w:r>
      <w:r w:rsidR="0053311B" w:rsidRPr="0089703F">
        <w:rPr>
          <w:rFonts w:ascii="Times New Roman" w:hAnsi="Times New Roman" w:cs="Times New Roman"/>
          <w:sz w:val="24"/>
          <w:szCs w:val="24"/>
        </w:rPr>
        <w:t xml:space="preserve">Нижче </w:t>
      </w:r>
      <w:r w:rsidR="00F02B31">
        <w:rPr>
          <w:rFonts w:ascii="Times New Roman" w:hAnsi="Times New Roman" w:cs="Times New Roman"/>
          <w:sz w:val="24"/>
          <w:szCs w:val="24"/>
        </w:rPr>
        <w:t>наведе</w:t>
      </w:r>
      <w:r w:rsidR="0053311B" w:rsidRPr="0089703F">
        <w:rPr>
          <w:rFonts w:ascii="Times New Roman" w:hAnsi="Times New Roman" w:cs="Times New Roman"/>
          <w:sz w:val="24"/>
          <w:szCs w:val="24"/>
        </w:rPr>
        <w:t>ний б</w:t>
      </w:r>
      <w:r w:rsidR="00A9549B" w:rsidRPr="0089703F">
        <w:rPr>
          <w:rFonts w:ascii="Times New Roman" w:hAnsi="Times New Roman" w:cs="Times New Roman"/>
          <w:sz w:val="24"/>
          <w:szCs w:val="24"/>
        </w:rPr>
        <w:t xml:space="preserve">ільш детальний опис властивостей </w:t>
      </w:r>
      <w:r w:rsidR="0053311B" w:rsidRPr="0089703F">
        <w:rPr>
          <w:rFonts w:ascii="Times New Roman" w:hAnsi="Times New Roman" w:cs="Times New Roman"/>
          <w:sz w:val="24"/>
          <w:szCs w:val="24"/>
        </w:rPr>
        <w:t xml:space="preserve">класів </w:t>
      </w:r>
      <w:r w:rsidR="00A9549B" w:rsidRPr="0089703F">
        <w:rPr>
          <w:rFonts w:ascii="Times New Roman" w:hAnsi="Times New Roman" w:cs="Times New Roman"/>
          <w:sz w:val="24"/>
          <w:szCs w:val="24"/>
        </w:rPr>
        <w:t>речовин</w:t>
      </w:r>
      <w:r w:rsidR="0053311B" w:rsidRPr="0089703F">
        <w:rPr>
          <w:rFonts w:ascii="Times New Roman" w:hAnsi="Times New Roman" w:cs="Times New Roman"/>
          <w:sz w:val="24"/>
          <w:szCs w:val="24"/>
        </w:rPr>
        <w:t xml:space="preserve"> та самих речовин</w:t>
      </w:r>
      <w:r w:rsidR="00A9549B" w:rsidRPr="0089703F">
        <w:rPr>
          <w:rFonts w:ascii="Times New Roman" w:hAnsi="Times New Roman" w:cs="Times New Roman"/>
          <w:sz w:val="24"/>
          <w:szCs w:val="24"/>
        </w:rPr>
        <w:t xml:space="preserve">, які входять до складу </w:t>
      </w:r>
      <w:proofErr w:type="spellStart"/>
      <w:r w:rsidR="00797B17" w:rsidRPr="00F02B31">
        <w:rPr>
          <w:rFonts w:ascii="Times New Roman" w:hAnsi="Times New Roman" w:cs="Times New Roman"/>
          <w:b/>
          <w:sz w:val="24"/>
          <w:szCs w:val="24"/>
        </w:rPr>
        <w:t>ВізілоТОН</w:t>
      </w:r>
      <w:proofErr w:type="spellEnd"/>
      <w:r w:rsidR="00797B17" w:rsidRPr="00F02B31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797B17" w:rsidRPr="00F02B31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A9549B" w:rsidRPr="0089703F">
        <w:rPr>
          <w:rFonts w:ascii="Times New Roman" w:hAnsi="Times New Roman" w:cs="Times New Roman"/>
          <w:sz w:val="24"/>
          <w:szCs w:val="24"/>
        </w:rPr>
        <w:t>.</w:t>
      </w:r>
    </w:p>
    <w:p w14:paraId="751E3C7D" w14:textId="77777777" w:rsidR="006E2E61" w:rsidRPr="00D86460" w:rsidRDefault="006E2E61" w:rsidP="00B04739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DF19B02" w14:textId="178B5CE7" w:rsidR="00B04739" w:rsidRPr="00D86460" w:rsidRDefault="00414392" w:rsidP="00B04739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Антиоксиданти</w:t>
      </w:r>
      <w:r w:rsidR="006E2E61" w:rsidRPr="009F20B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.</w:t>
      </w:r>
      <w:r w:rsidR="006E2E61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04739" w:rsidRPr="00D86460">
        <w:rPr>
          <w:rFonts w:ascii="Times New Roman" w:hAnsi="Times New Roman" w:cs="Times New Roman"/>
          <w:color w:val="222222"/>
          <w:sz w:val="24"/>
          <w:szCs w:val="24"/>
        </w:rPr>
        <w:t>Антиоксиданти захищають клітини від ушкодження вільними радикалами, які прискорюють старіння і руйнування клітин. Вони можуть сприяти ви</w:t>
      </w:r>
      <w:r w:rsidR="006E2E61" w:rsidRPr="00D86460">
        <w:rPr>
          <w:rFonts w:ascii="Times New Roman" w:hAnsi="Times New Roman" w:cs="Times New Roman"/>
          <w:color w:val="222222"/>
          <w:sz w:val="24"/>
          <w:szCs w:val="24"/>
        </w:rPr>
        <w:t>вільненню</w:t>
      </w:r>
      <w:r w:rsidR="00B04739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вільних радикалів і тим самим забезпечувати захист від старіння сітківки і </w:t>
      </w:r>
      <w:proofErr w:type="spellStart"/>
      <w:r w:rsidR="00B04739" w:rsidRPr="00D86460">
        <w:rPr>
          <w:rFonts w:ascii="Times New Roman" w:hAnsi="Times New Roman" w:cs="Times New Roman"/>
          <w:color w:val="222222"/>
          <w:sz w:val="24"/>
          <w:szCs w:val="24"/>
        </w:rPr>
        <w:t>макули</w:t>
      </w:r>
      <w:proofErr w:type="spellEnd"/>
      <w:r w:rsidR="00B04739" w:rsidRPr="00D86460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5331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9703F">
        <w:rPr>
          <w:rFonts w:ascii="Times New Roman" w:hAnsi="Times New Roman" w:cs="Times New Roman"/>
          <w:color w:val="222222"/>
          <w:sz w:val="24"/>
          <w:szCs w:val="24"/>
        </w:rPr>
        <w:t>Вільні радикали це</w:t>
      </w:r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 xml:space="preserve"> молекули, які утворюються в процесі метаболізму клітин. Надлишок вільних радикалів може мати токсичну дію і викликати пошкодження в структурі ліпідів, білків і ДНК, що </w:t>
      </w:r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призводить до погіршення функцій клітин. В нормальних фізіологічних умовах утворення вільних радикалів пригнічується захисною системою, в якій важливу роль відіграють антиоксиданти. Зі збільшенням віку або у людей, які мають незбалансоване харчування, може виникати дефіцит антиоксидантів. У цьому випадку можна доповнити раціон харчування дієтичною добавкою </w:t>
      </w:r>
      <w:proofErr w:type="spellStart"/>
      <w:r w:rsidR="0053311B" w:rsidRPr="00F02B31">
        <w:rPr>
          <w:rFonts w:ascii="Times New Roman" w:hAnsi="Times New Roman" w:cs="Times New Roman"/>
          <w:b/>
          <w:color w:val="222222"/>
          <w:sz w:val="24"/>
          <w:szCs w:val="24"/>
        </w:rPr>
        <w:t>ВізілоТОН</w:t>
      </w:r>
      <w:proofErr w:type="spellEnd"/>
      <w:r w:rsidR="0053311B" w:rsidRPr="00F02B31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</w:rPr>
        <w:t>®</w:t>
      </w:r>
      <w:r w:rsidR="0053311B" w:rsidRPr="00F02B3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комплекс</w:t>
      </w:r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33352AB" w14:textId="77777777" w:rsidR="006E2E61" w:rsidRPr="00D86460" w:rsidRDefault="006E2E61" w:rsidP="00B04739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E3D1170" w14:textId="01D074CE" w:rsidR="00EB605A" w:rsidRPr="00D86460" w:rsidRDefault="00EB605A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2538C">
        <w:rPr>
          <w:rFonts w:ascii="Times New Roman" w:hAnsi="Times New Roman" w:cs="Times New Roman"/>
          <w:b/>
          <w:color w:val="222222"/>
          <w:sz w:val="24"/>
          <w:szCs w:val="24"/>
        </w:rPr>
        <w:t>Вітамін Е</w:t>
      </w:r>
      <w:r w:rsidRPr="00D8646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є антиоксидантом </w:t>
      </w:r>
      <w:r w:rsidR="009A022E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="009A022E" w:rsidRPr="009A022E">
        <w:rPr>
          <w:rFonts w:ascii="Times New Roman" w:hAnsi="Times New Roman" w:cs="Times New Roman"/>
          <w:color w:val="222222"/>
          <w:sz w:val="24"/>
          <w:szCs w:val="24"/>
        </w:rPr>
        <w:t xml:space="preserve"> так </w:t>
      </w:r>
      <w:r w:rsidR="009A022E">
        <w:rPr>
          <w:rFonts w:ascii="Times New Roman" w:hAnsi="Times New Roman" w:cs="Times New Roman"/>
          <w:color w:val="222222"/>
          <w:sz w:val="24"/>
          <w:szCs w:val="24"/>
        </w:rPr>
        <w:t>званий «вітамін молодості та репродуктивності»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захищає мембрани клітин від окисного ушкодження, бере участь у нейтралізації вільних радикалів. Вітамін Е є </w:t>
      </w:r>
      <w:proofErr w:type="spellStart"/>
      <w:r w:rsidR="00FC1416">
        <w:rPr>
          <w:rFonts w:ascii="Times New Roman" w:hAnsi="Times New Roman" w:cs="Times New Roman"/>
          <w:sz w:val="24"/>
          <w:szCs w:val="24"/>
        </w:rPr>
        <w:t>ан</w:t>
      </w:r>
      <w:r w:rsidR="00414392">
        <w:rPr>
          <w:rFonts w:ascii="Times New Roman" w:hAnsi="Times New Roman" w:cs="Times New Roman"/>
          <w:color w:val="222222"/>
          <w:sz w:val="24"/>
          <w:szCs w:val="24"/>
        </w:rPr>
        <w:t>ти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>гіпоксантом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: він здатний стабілізувати мембрану мітохондрій і економити споживання клітинами кисню. Вітамін Е сприяє зміцненню захисних сил організму (спричиняє </w:t>
      </w:r>
      <w:proofErr w:type="spellStart"/>
      <w:r w:rsidRPr="00D86460">
        <w:rPr>
          <w:rFonts w:ascii="Times New Roman" w:hAnsi="Times New Roman" w:cs="Times New Roman"/>
          <w:color w:val="222222"/>
          <w:sz w:val="24"/>
          <w:szCs w:val="24"/>
        </w:rPr>
        <w:t>імуномодулюючий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ефект).</w:t>
      </w:r>
    </w:p>
    <w:p w14:paraId="17D2C8B6" w14:textId="77777777" w:rsidR="00EB605A" w:rsidRPr="00D86460" w:rsidRDefault="00EB605A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C6AAB7D" w14:textId="50A88412" w:rsidR="00EB605A" w:rsidRPr="00D86460" w:rsidRDefault="00EB605A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2538C">
        <w:rPr>
          <w:rFonts w:ascii="Times New Roman" w:hAnsi="Times New Roman" w:cs="Times New Roman"/>
          <w:b/>
          <w:color w:val="222222"/>
          <w:sz w:val="24"/>
          <w:szCs w:val="24"/>
        </w:rPr>
        <w:t>Вітамін С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необхідний для відновлення окисленого вітаміну E (радика</w:t>
      </w:r>
      <w:r w:rsidR="00FC1416">
        <w:rPr>
          <w:rFonts w:ascii="Times New Roman" w:hAnsi="Times New Roman" w:cs="Times New Roman"/>
          <w:color w:val="222222"/>
          <w:sz w:val="24"/>
          <w:szCs w:val="24"/>
        </w:rPr>
        <w:t>л токоферолу). Вітамін С є однією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з основних речовин людського раціону, який необхідний для нормального функціонування кісткової і сполучної тканини. Вітамін С також є антиоксидантом.</w:t>
      </w:r>
    </w:p>
    <w:p w14:paraId="33913EC9" w14:textId="77777777" w:rsidR="00EB605A" w:rsidRPr="00D86460" w:rsidRDefault="00EB605A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6227E68" w14:textId="7A8BC10B" w:rsidR="00EB605A" w:rsidRPr="00D86460" w:rsidRDefault="00EB605A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2538C">
        <w:rPr>
          <w:rFonts w:ascii="Times New Roman" w:hAnsi="Times New Roman" w:cs="Times New Roman"/>
          <w:b/>
          <w:color w:val="222222"/>
          <w:sz w:val="24"/>
          <w:szCs w:val="24"/>
        </w:rPr>
        <w:t>Цинк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— природний активатор більш ніж 200 ферментів. Цинк сприяє підтримці здорового зору. Він діє як антиоксидант шляхом складних механізмів. Цинк входить до складу багатьох ферментів </w:t>
      </w:r>
      <w:r w:rsidR="00FC1416">
        <w:rPr>
          <w:rFonts w:ascii="Times New Roman" w:hAnsi="Times New Roman" w:cs="Times New Roman"/>
          <w:sz w:val="24"/>
          <w:szCs w:val="24"/>
        </w:rPr>
        <w:t>організму людини і є необхідним</w:t>
      </w:r>
      <w:r w:rsidRPr="00D86460">
        <w:rPr>
          <w:rFonts w:ascii="Times New Roman" w:hAnsi="Times New Roman" w:cs="Times New Roman"/>
          <w:sz w:val="24"/>
          <w:szCs w:val="24"/>
        </w:rPr>
        <w:t xml:space="preserve"> для метаболізму вітаміну E. 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Цинк також є необхідним для засвоєння організмом вітаміну Е.</w:t>
      </w:r>
      <w:r w:rsidRPr="00D864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458505E" w14:textId="77777777" w:rsidR="00EB605A" w:rsidRPr="00D86460" w:rsidRDefault="00EB605A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B101843" w14:textId="77777777" w:rsidR="00EB605A" w:rsidRPr="00D86460" w:rsidRDefault="00EB605A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2538C">
        <w:rPr>
          <w:rFonts w:ascii="Times New Roman" w:hAnsi="Times New Roman" w:cs="Times New Roman"/>
          <w:b/>
          <w:color w:val="222222"/>
          <w:sz w:val="24"/>
          <w:szCs w:val="24"/>
        </w:rPr>
        <w:t>Мідь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відіграє важливу роль у виведенні вільних радикалів. Мідь також необхідна при прийомі дієтичних добавок, які містять цинк. Мідь міститься в м'ясних субпродуктах, молюсках, сухофруктах.</w:t>
      </w:r>
    </w:p>
    <w:p w14:paraId="137FB4AF" w14:textId="77777777" w:rsidR="00EB605A" w:rsidRPr="00D86460" w:rsidRDefault="00EB605A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C45604B" w14:textId="3692E426" w:rsidR="004933D2" w:rsidRPr="00D86460" w:rsidRDefault="00EB605A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6460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Каротиноїди лютеїн</w:t>
      </w:r>
      <w:r w:rsidRPr="00D86460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 і </w:t>
      </w:r>
      <w:proofErr w:type="spellStart"/>
      <w:r w:rsidRPr="00D86460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зеаксантин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є потужними антиоксидантами. Каротиноїди — це пігменти жовто-гарячого кольору, що містяться в плодах і овочах, особливо в темно-зелених листових овочах, наприклад, шпинаті. Лютеїн і </w:t>
      </w:r>
      <w:proofErr w:type="spellStart"/>
      <w:r w:rsidRPr="00D86460">
        <w:rPr>
          <w:rFonts w:ascii="Times New Roman" w:hAnsi="Times New Roman" w:cs="Times New Roman"/>
          <w:color w:val="222222"/>
          <w:sz w:val="24"/>
          <w:szCs w:val="24"/>
        </w:rPr>
        <w:t>зеаксантин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є ключовими елементами системи захисту очей від пошкоджень в результаті окислювальних процесів. Високий рівень лютеїну і </w:t>
      </w:r>
      <w:proofErr w:type="spellStart"/>
      <w:r w:rsidRPr="00D86460">
        <w:rPr>
          <w:rFonts w:ascii="Times New Roman" w:hAnsi="Times New Roman" w:cs="Times New Roman"/>
          <w:color w:val="222222"/>
          <w:sz w:val="24"/>
          <w:szCs w:val="24"/>
        </w:rPr>
        <w:t>зеаксантину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знаходиться в </w:t>
      </w:r>
      <w:proofErr w:type="spellStart"/>
      <w:r w:rsidRPr="00D86460">
        <w:rPr>
          <w:rFonts w:ascii="Times New Roman" w:hAnsi="Times New Roman" w:cs="Times New Roman"/>
          <w:color w:val="222222"/>
          <w:sz w:val="24"/>
          <w:szCs w:val="24"/>
        </w:rPr>
        <w:t>макулі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, це — частина ока, що відповідає за центральний зір і гостроту зору. Разом лютеїн і </w:t>
      </w:r>
      <w:proofErr w:type="spellStart"/>
      <w:r w:rsidRPr="00D86460">
        <w:rPr>
          <w:rFonts w:ascii="Times New Roman" w:hAnsi="Times New Roman" w:cs="Times New Roman"/>
          <w:color w:val="222222"/>
          <w:sz w:val="24"/>
          <w:szCs w:val="24"/>
        </w:rPr>
        <w:t>зеаксантин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утворюють </w:t>
      </w:r>
      <w:proofErr w:type="spellStart"/>
      <w:r w:rsidRPr="00D86460">
        <w:rPr>
          <w:rFonts w:ascii="Times New Roman" w:hAnsi="Times New Roman" w:cs="Times New Roman"/>
          <w:color w:val="222222"/>
          <w:sz w:val="24"/>
          <w:szCs w:val="24"/>
        </w:rPr>
        <w:t>макулярний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пігмент. Каротиноїди відповідають за дві важливі функції ока: 1) блакитний світлофільтр — подібно внутрішнім сонячним</w:t>
      </w:r>
      <w:r w:rsidR="00414392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14392">
        <w:rPr>
          <w:rFonts w:ascii="Times New Roman" w:hAnsi="Times New Roman" w:cs="Times New Roman"/>
          <w:color w:val="222222"/>
          <w:sz w:val="24"/>
          <w:szCs w:val="24"/>
        </w:rPr>
        <w:t>окулярами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— захищають очі від негативно</w:t>
      </w:r>
      <w:r w:rsidR="00414392">
        <w:rPr>
          <w:rFonts w:ascii="Times New Roman" w:hAnsi="Times New Roman" w:cs="Times New Roman"/>
          <w:color w:val="222222"/>
          <w:sz w:val="24"/>
          <w:szCs w:val="24"/>
        </w:rPr>
        <w:t>го впливу синьої частини спектру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світла; 2) є потужними антиоксидантами. Будь</w:t>
      </w:r>
      <w:r w:rsidR="0089703F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414392">
        <w:rPr>
          <w:rFonts w:ascii="Times New Roman" w:hAnsi="Times New Roman" w:cs="Times New Roman"/>
          <w:color w:val="222222"/>
          <w:sz w:val="24"/>
          <w:szCs w:val="24"/>
        </w:rPr>
        <w:t>яке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яскраве світло, а особливо випромінювання комп'ютера або телевізора, руйнівно діють на  центральну область сітківки ока. Якщо ця частина сітківки не захищена лютеїном, з часом таке навантаження викликає різні патології в роботі органу зору. </w:t>
      </w:r>
      <w:proofErr w:type="spellStart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>Зеаксантин</w:t>
      </w:r>
      <w:proofErr w:type="spellEnd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 xml:space="preserve"> – в організмі накопичується в сироватці крові та в сітківці ока і має великий вплив на правильне функціонування органу зору. </w:t>
      </w:r>
      <w:proofErr w:type="spellStart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>Макула</w:t>
      </w:r>
      <w:proofErr w:type="spellEnd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 xml:space="preserve"> складається з нервових клітин, відповідальних за формування зображення в оці, тому </w:t>
      </w:r>
      <w:proofErr w:type="spellStart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>зеаксантин</w:t>
      </w:r>
      <w:proofErr w:type="spellEnd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 xml:space="preserve"> впливає на гостроту зору, поглинаючи шкідливе ультрафіолетове випромінювання, захищає очі від фотохімічного пошкодження. </w:t>
      </w:r>
      <w:proofErr w:type="spellStart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>Зеаксантин</w:t>
      </w:r>
      <w:proofErr w:type="spellEnd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 xml:space="preserve"> доповнює і підсилює дію лютеїну. </w:t>
      </w:r>
      <w:proofErr w:type="spellStart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>Взаємодіючи</w:t>
      </w:r>
      <w:proofErr w:type="spellEnd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 xml:space="preserve"> з лютеїном</w:t>
      </w:r>
      <w:r w:rsidR="0089703F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 xml:space="preserve"> як антиоксидант і нейтралізуючи вільні радикали в сітківці ока, </w:t>
      </w:r>
      <w:proofErr w:type="spellStart"/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>зеаксантин</w:t>
      </w:r>
      <w:proofErr w:type="spellEnd"/>
      <w:r w:rsidR="00F2538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53311B" w:rsidRPr="0053311B">
        <w:rPr>
          <w:rFonts w:ascii="Times New Roman" w:hAnsi="Times New Roman" w:cs="Times New Roman"/>
          <w:color w:val="222222"/>
          <w:sz w:val="24"/>
          <w:szCs w:val="24"/>
        </w:rPr>
        <w:t xml:space="preserve"> тим самим запобігає пошкодженню кришталика ока. </w:t>
      </w:r>
    </w:p>
    <w:p w14:paraId="4FE6606C" w14:textId="77777777" w:rsidR="004933D2" w:rsidRPr="00D86460" w:rsidRDefault="004933D2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253845D" w14:textId="6816E6B1" w:rsidR="00EB605A" w:rsidRPr="00F2538C" w:rsidRDefault="00A9549B" w:rsidP="00EB605A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5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r w:rsidR="00EB605A" w:rsidRPr="00F25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ютеїн:</w:t>
      </w:r>
    </w:p>
    <w:p w14:paraId="0650E7EF" w14:textId="5CE80698" w:rsidR="00EB605A" w:rsidRPr="00D86460" w:rsidRDefault="00EB605A" w:rsidP="00D47A1A">
      <w:pPr>
        <w:pStyle w:val="a5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захищає сітківку ока від агресивного у</w:t>
      </w:r>
      <w:r w:rsidR="00FC1416">
        <w:rPr>
          <w:rFonts w:ascii="Times New Roman" w:hAnsi="Times New Roman" w:cs="Times New Roman"/>
          <w:sz w:val="24"/>
          <w:szCs w:val="24"/>
          <w:shd w:val="clear" w:color="auto" w:fill="FFFFFF"/>
        </w:rPr>
        <w:t>льтрафіолетового випромінювання</w:t>
      </w:r>
      <w:r w:rsidR="00DD3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5FFB336" w14:textId="4C51EF94" w:rsidR="00D47A1A" w:rsidRPr="00D86460" w:rsidRDefault="00EB605A" w:rsidP="00D47A1A">
      <w:pPr>
        <w:pStyle w:val="a5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має антиоксидантн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у дію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зменшу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 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пошкодження тканин ока вільними радикалами</w:t>
      </w:r>
      <w:r w:rsidR="00DD3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A72C02F" w14:textId="7E60CBFD" w:rsidR="00D47A1A" w:rsidRPr="00D86460" w:rsidRDefault="00EB605A" w:rsidP="00D47A1A">
      <w:pPr>
        <w:pStyle w:val="a5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покращу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гостроту зору і запобіга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є виникненню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зван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39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куряч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сліпот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143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D3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91B4BE" w14:textId="627EB732" w:rsidR="00D47A1A" w:rsidRPr="00D86460" w:rsidRDefault="00EB605A" w:rsidP="00D47A1A">
      <w:pPr>
        <w:pStyle w:val="a5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допомага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тканин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 переносити кисневу недостатність</w:t>
      </w:r>
      <w:r w:rsidR="00DD3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A6E755D" w14:textId="3246F6F8" w:rsidR="00D47A1A" w:rsidRPr="00D86460" w:rsidRDefault="00EB605A" w:rsidP="00D47A1A">
      <w:pPr>
        <w:pStyle w:val="a5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зміцню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кровоносні судини ока</w:t>
      </w:r>
      <w:r w:rsidR="00DD3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FFE5CEF" w14:textId="77777777" w:rsidR="00D47A1A" w:rsidRPr="00D86460" w:rsidRDefault="00EB605A" w:rsidP="00D47A1A">
      <w:pPr>
        <w:pStyle w:val="a5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знижу</w:t>
      </w:r>
      <w:r w:rsidR="00D47A1A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негативні наслідки професійної втоми очей.</w:t>
      </w:r>
    </w:p>
    <w:p w14:paraId="2EAFEC17" w14:textId="77777777" w:rsidR="00D47A1A" w:rsidRPr="00D86460" w:rsidRDefault="00D47A1A" w:rsidP="00B04739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B53306" w14:textId="313FFAB5" w:rsidR="004933D2" w:rsidRPr="00F2538C" w:rsidRDefault="0053311B" w:rsidP="004933D2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25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="004933D2" w:rsidRPr="00F25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еаксантин</w:t>
      </w:r>
      <w:proofErr w:type="spellEnd"/>
      <w:r w:rsidR="004933D2" w:rsidRPr="00F25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B4167ED" w14:textId="113FCAA3" w:rsidR="004933D2" w:rsidRPr="00D86460" w:rsidRDefault="004933D2" w:rsidP="004933D2">
      <w:pPr>
        <w:pStyle w:val="a5"/>
        <w:numPr>
          <w:ilvl w:val="0"/>
          <w:numId w:val="4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знімає симптоми втоми очей</w:t>
      </w:r>
      <w:r w:rsidR="00DD3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73CC56B" w14:textId="529BBD7B" w:rsidR="004933D2" w:rsidRPr="00D86460" w:rsidRDefault="004933D2" w:rsidP="004933D2">
      <w:pPr>
        <w:pStyle w:val="a5"/>
        <w:numPr>
          <w:ilvl w:val="0"/>
          <w:numId w:val="4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сприяє поліпшенню зору</w:t>
      </w:r>
      <w:r w:rsidR="00DD3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16E56F0" w14:textId="77262F02" w:rsidR="004933D2" w:rsidRPr="00D86460" w:rsidRDefault="004933D2" w:rsidP="004933D2">
      <w:pPr>
        <w:pStyle w:val="a5"/>
        <w:numPr>
          <w:ilvl w:val="0"/>
          <w:numId w:val="4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покращує здатність бачити в темряві</w:t>
      </w:r>
      <w:r w:rsidR="00DD3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10A1073" w14:textId="35D8AC58" w:rsidR="004933D2" w:rsidRPr="00D86460" w:rsidRDefault="004933D2" w:rsidP="004933D2">
      <w:pPr>
        <w:pStyle w:val="a5"/>
        <w:numPr>
          <w:ilvl w:val="0"/>
          <w:numId w:val="4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обволікає тонкі капіляри сітківки</w:t>
      </w:r>
      <w:r w:rsidR="00DD32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E00FFA7" w14:textId="47FD05DC" w:rsidR="00D47A1A" w:rsidRPr="00D86460" w:rsidRDefault="004933D2" w:rsidP="004933D2">
      <w:pPr>
        <w:pStyle w:val="a5"/>
        <w:numPr>
          <w:ilvl w:val="0"/>
          <w:numId w:val="4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захищає жовту пляму</w:t>
      </w:r>
      <w:r w:rsidR="00616AD7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616AD7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макулу</w:t>
      </w:r>
      <w:proofErr w:type="spellEnd"/>
      <w:r w:rsidR="00616AD7"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 від деградації</w:t>
      </w:r>
      <w:r w:rsidR="004143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A3BE99" w14:textId="77777777" w:rsidR="00D47A1A" w:rsidRPr="00D86460" w:rsidRDefault="00D47A1A" w:rsidP="006E2E61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658234" w14:textId="395C8F06" w:rsidR="006E2E61" w:rsidRPr="00D86460" w:rsidRDefault="006E2E61" w:rsidP="006E2E61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2538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Омега-3-незамінні жирні кислоти</w:t>
      </w:r>
      <w:r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: кислота </w:t>
      </w:r>
      <w:proofErr w:type="spellStart"/>
      <w:r w:rsidRPr="00F2538C">
        <w:rPr>
          <w:rFonts w:ascii="Times New Roman" w:hAnsi="Times New Roman" w:cs="Times New Roman"/>
          <w:color w:val="222222"/>
          <w:sz w:val="24"/>
          <w:szCs w:val="24"/>
        </w:rPr>
        <w:t>докозагексаєнова</w:t>
      </w:r>
      <w:proofErr w:type="spellEnd"/>
      <w:r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 (ДГК) і </w:t>
      </w:r>
      <w:proofErr w:type="spellStart"/>
      <w:r w:rsidRPr="00F2538C">
        <w:rPr>
          <w:rFonts w:ascii="Times New Roman" w:hAnsi="Times New Roman" w:cs="Times New Roman"/>
          <w:color w:val="222222"/>
          <w:sz w:val="24"/>
          <w:szCs w:val="24"/>
        </w:rPr>
        <w:t>ейкозапентаєнова</w:t>
      </w:r>
      <w:proofErr w:type="spellEnd"/>
      <w:r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 кислота (ЕПК). ДГК і ЕПК — </w:t>
      </w:r>
      <w:proofErr w:type="spellStart"/>
      <w:r w:rsidRPr="00F2538C">
        <w:rPr>
          <w:rFonts w:ascii="Times New Roman" w:hAnsi="Times New Roman" w:cs="Times New Roman"/>
          <w:color w:val="222222"/>
          <w:sz w:val="24"/>
          <w:szCs w:val="24"/>
        </w:rPr>
        <w:t>поліненасичені</w:t>
      </w:r>
      <w:proofErr w:type="spellEnd"/>
      <w:r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 жирні кислоти, </w:t>
      </w:r>
      <w:r w:rsidR="00034BF1" w:rsidRPr="00F2538C">
        <w:rPr>
          <w:rFonts w:ascii="Times New Roman" w:hAnsi="Times New Roman" w:cs="Times New Roman"/>
          <w:color w:val="222222"/>
          <w:sz w:val="24"/>
          <w:szCs w:val="24"/>
        </w:rPr>
        <w:t>які відносяться до омега-3-жирних кислот</w:t>
      </w:r>
      <w:r w:rsidRPr="00F2538C">
        <w:rPr>
          <w:rFonts w:ascii="Times New Roman" w:hAnsi="Times New Roman" w:cs="Times New Roman"/>
          <w:color w:val="222222"/>
          <w:sz w:val="24"/>
          <w:szCs w:val="24"/>
        </w:rPr>
        <w:t>. Омега-3-кислоти — це незамінні жирні кислоти, що повинні надходити з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їжею або дієтичними добавками у випадку незбалансованої дієти. Омега-3-кислоти прискорюють метаболізм і змушують органи нашого тіла працювати злагоджено. </w:t>
      </w:r>
    </w:p>
    <w:p w14:paraId="0040F1C4" w14:textId="7F65BA45" w:rsidR="006E2E61" w:rsidRPr="00D86460" w:rsidRDefault="00414392" w:rsidP="006E2E61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ДГК </w:t>
      </w:r>
      <w:r w:rsidR="006E2E61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знаходиться в дуже високих концентраціях у мембранах клітин сітківки, відповідно, </w:t>
      </w:r>
      <w:r w:rsidR="00616AD7" w:rsidRPr="00D86460">
        <w:rPr>
          <w:rFonts w:ascii="Times New Roman" w:hAnsi="Times New Roman" w:cs="Times New Roman"/>
          <w:color w:val="222222"/>
          <w:sz w:val="24"/>
          <w:szCs w:val="24"/>
        </w:rPr>
        <w:t>вона</w:t>
      </w:r>
      <w:r w:rsidR="006E2E61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необхідна для нормального розвитку і функціонування очей.</w:t>
      </w:r>
    </w:p>
    <w:p w14:paraId="56879CD5" w14:textId="53E9CEC7" w:rsidR="006E2E61" w:rsidRDefault="006E2E61" w:rsidP="006E2E61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Сіра речовина мозку містить у собі більше 90% </w:t>
      </w:r>
      <w:r w:rsidR="00414392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ДГК 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від </w:t>
      </w:r>
      <w:r w:rsidR="00751807" w:rsidRPr="00D86460">
        <w:rPr>
          <w:rFonts w:ascii="Times New Roman" w:hAnsi="Times New Roman" w:cs="Times New Roman"/>
          <w:color w:val="222222"/>
          <w:sz w:val="24"/>
          <w:szCs w:val="24"/>
        </w:rPr>
        <w:t>у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сіх </w:t>
      </w:r>
      <w:proofErr w:type="spellStart"/>
      <w:r w:rsidRPr="00D86460">
        <w:rPr>
          <w:rFonts w:ascii="Times New Roman" w:hAnsi="Times New Roman" w:cs="Times New Roman"/>
          <w:color w:val="222222"/>
          <w:sz w:val="24"/>
          <w:szCs w:val="24"/>
        </w:rPr>
        <w:t>полі</w:t>
      </w:r>
      <w:r w:rsidR="00751807" w:rsidRPr="00D86460">
        <w:rPr>
          <w:rFonts w:ascii="Times New Roman" w:hAnsi="Times New Roman" w:cs="Times New Roman"/>
          <w:color w:val="222222"/>
          <w:sz w:val="24"/>
          <w:szCs w:val="24"/>
        </w:rPr>
        <w:t>не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>насичених</w:t>
      </w:r>
      <w:proofErr w:type="spellEnd"/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жирних кислот. Виснаження </w:t>
      </w:r>
      <w:r w:rsidR="00414392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ДГК 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в мозку може призвести до дефіциту </w:t>
      </w:r>
      <w:r w:rsidR="00751807" w:rsidRPr="00D86460">
        <w:rPr>
          <w:rFonts w:ascii="Times New Roman" w:hAnsi="Times New Roman" w:cs="Times New Roman"/>
          <w:color w:val="222222"/>
          <w:sz w:val="24"/>
          <w:szCs w:val="24"/>
        </w:rPr>
        <w:t>пам’яті</w:t>
      </w:r>
      <w:r w:rsidR="00D61D53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, зниження когнітивних функцій, здатності до 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>навчання.</w:t>
      </w:r>
    </w:p>
    <w:p w14:paraId="5CC8A101" w14:textId="69E3A011" w:rsidR="00D9148D" w:rsidRPr="00D86460" w:rsidRDefault="00D9148D" w:rsidP="00D9148D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ДГК також у високих концентраціях знаходиться в сперматозоїдах, що робить їх більш </w:t>
      </w:r>
      <w:r w:rsidR="00034BF1" w:rsidRPr="00F2538C">
        <w:rPr>
          <w:rFonts w:ascii="Times New Roman" w:hAnsi="Times New Roman" w:cs="Times New Roman"/>
          <w:color w:val="222222"/>
          <w:sz w:val="24"/>
          <w:szCs w:val="24"/>
        </w:rPr>
        <w:t>функціонально активними</w:t>
      </w:r>
      <w:r w:rsidRPr="00F2538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192B909" w14:textId="0F8BEC80" w:rsidR="006E2E61" w:rsidRPr="00D86460" w:rsidRDefault="00D61D53" w:rsidP="006E2E61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6460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="006E2E61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поживання 400-500 мг/день </w:t>
      </w:r>
      <w:r w:rsidR="00414392">
        <w:rPr>
          <w:rFonts w:ascii="Times New Roman" w:hAnsi="Times New Roman" w:cs="Times New Roman"/>
          <w:color w:val="222222"/>
          <w:sz w:val="24"/>
          <w:szCs w:val="24"/>
        </w:rPr>
        <w:t>ЕПК</w:t>
      </w:r>
      <w:r w:rsidR="006E2E61" w:rsidRPr="00D86460">
        <w:rPr>
          <w:rFonts w:ascii="Times New Roman" w:hAnsi="Times New Roman" w:cs="Times New Roman"/>
          <w:color w:val="222222"/>
          <w:sz w:val="24"/>
          <w:szCs w:val="24"/>
        </w:rPr>
        <w:t>+</w:t>
      </w:r>
      <w:r w:rsidR="00414392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ДГК 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>призводить до</w:t>
      </w:r>
      <w:r w:rsidR="006E2E61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зниження ризик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>ів</w:t>
      </w:r>
      <w:r w:rsidR="006E2E61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серцево-судинних захворювань.</w:t>
      </w:r>
    </w:p>
    <w:p w14:paraId="73270935" w14:textId="77777777" w:rsidR="00D61D53" w:rsidRPr="00D86460" w:rsidRDefault="00D61D53" w:rsidP="006E2E61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2590034" w14:textId="16176F90" w:rsidR="00B17424" w:rsidRDefault="00651DA6" w:rsidP="00B17424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2538C">
        <w:rPr>
          <w:rFonts w:ascii="Times New Roman" w:hAnsi="Times New Roman" w:cs="Times New Roman"/>
          <w:color w:val="222222"/>
          <w:sz w:val="24"/>
          <w:szCs w:val="24"/>
        </w:rPr>
        <w:t>Активні речовини</w:t>
      </w:r>
      <w:r w:rsidRPr="00F2538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CD6487" w:rsidRPr="00F2538C">
        <w:rPr>
          <w:rFonts w:ascii="Times New Roman" w:hAnsi="Times New Roman" w:cs="Times New Roman"/>
          <w:b/>
          <w:color w:val="222222"/>
          <w:sz w:val="24"/>
          <w:szCs w:val="24"/>
        </w:rPr>
        <w:t>ВізілоТОН</w:t>
      </w:r>
      <w:proofErr w:type="spellEnd"/>
      <w:r w:rsidR="00CD6487" w:rsidRPr="00F2538C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</w:rPr>
        <w:t>®</w:t>
      </w:r>
      <w:r w:rsidR="00CD6487" w:rsidRPr="00F2538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B17424" w:rsidRPr="00F2538C">
        <w:rPr>
          <w:rFonts w:ascii="Times New Roman" w:hAnsi="Times New Roman" w:cs="Times New Roman"/>
          <w:b/>
          <w:color w:val="222222"/>
          <w:sz w:val="24"/>
          <w:szCs w:val="24"/>
        </w:rPr>
        <w:t>комплекс</w:t>
      </w:r>
      <w:r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 допомагають</w:t>
      </w:r>
      <w:r w:rsidR="00B17424"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 подолати дефіцит поживних</w:t>
      </w:r>
      <w:r w:rsidR="00B17424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мікроелементів, який може бути пов'язаний з віковими змінами чи викликаний незбалансованим харчуванням (недостатній вміст </w:t>
      </w:r>
      <w:r w:rsidR="00F02B31">
        <w:rPr>
          <w:rFonts w:ascii="Times New Roman" w:hAnsi="Times New Roman" w:cs="Times New Roman"/>
          <w:color w:val="222222"/>
          <w:sz w:val="24"/>
          <w:szCs w:val="24"/>
        </w:rPr>
        <w:t xml:space="preserve">у раціоні </w:t>
      </w:r>
      <w:r w:rsidR="00B17424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фруктів, овочів і риби). Незбалансоване харчування є одним із факторів розвитку вікових захворювань очей, наприклад вікової </w:t>
      </w:r>
      <w:proofErr w:type="spellStart"/>
      <w:r w:rsidR="00B17424" w:rsidRPr="00D86460">
        <w:rPr>
          <w:rFonts w:ascii="Times New Roman" w:hAnsi="Times New Roman" w:cs="Times New Roman"/>
          <w:color w:val="222222"/>
          <w:sz w:val="24"/>
          <w:szCs w:val="24"/>
        </w:rPr>
        <w:t>макулярної</w:t>
      </w:r>
      <w:proofErr w:type="spellEnd"/>
      <w:r w:rsidR="00B17424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дегенерації.</w:t>
      </w:r>
    </w:p>
    <w:p w14:paraId="59A204A5" w14:textId="072DD6A0" w:rsidR="00430ACF" w:rsidRPr="00D86460" w:rsidRDefault="00430ACF" w:rsidP="00B17424">
      <w:pPr>
        <w:spacing w:after="0" w:line="240" w:lineRule="auto"/>
        <w:ind w:right="7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Тривале вживання вітамінів та мікроелементів, які входять до складу </w:t>
      </w:r>
      <w:proofErr w:type="spellStart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>Візіло</w:t>
      </w:r>
      <w:r w:rsidR="00CD6487" w:rsidRPr="00C973D9">
        <w:rPr>
          <w:rFonts w:ascii="Times New Roman" w:hAnsi="Times New Roman" w:cs="Times New Roman"/>
          <w:b/>
          <w:color w:val="222222"/>
          <w:sz w:val="24"/>
          <w:szCs w:val="24"/>
        </w:rPr>
        <w:t>ТОН</w:t>
      </w:r>
      <w:proofErr w:type="spellEnd"/>
      <w:r w:rsidR="00CD6487" w:rsidRPr="00C973D9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</w:rPr>
        <w:t>®</w:t>
      </w:r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D86460">
        <w:rPr>
          <w:rFonts w:ascii="Times New Roman" w:hAnsi="Times New Roman" w:cs="Times New Roman"/>
          <w:b/>
          <w:color w:val="222222"/>
          <w:sz w:val="24"/>
          <w:szCs w:val="24"/>
        </w:rPr>
        <w:t>комплекс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651DA6" w:rsidRPr="00F2538C">
        <w:rPr>
          <w:rFonts w:ascii="Times New Roman" w:hAnsi="Times New Roman" w:cs="Times New Roman"/>
          <w:color w:val="222222"/>
          <w:sz w:val="24"/>
          <w:szCs w:val="24"/>
        </w:rPr>
        <w:t>зменшують ризик</w:t>
      </w:r>
      <w:r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 р</w:t>
      </w:r>
      <w:r w:rsidR="00C973D9" w:rsidRPr="00F2538C">
        <w:rPr>
          <w:rFonts w:ascii="Times New Roman" w:hAnsi="Times New Roman" w:cs="Times New Roman"/>
          <w:color w:val="222222"/>
          <w:sz w:val="24"/>
          <w:szCs w:val="24"/>
        </w:rPr>
        <w:t>озвитку дегенеративних змін у сі</w:t>
      </w:r>
      <w:r w:rsidRPr="00F2538C">
        <w:rPr>
          <w:rFonts w:ascii="Times New Roman" w:hAnsi="Times New Roman" w:cs="Times New Roman"/>
          <w:color w:val="222222"/>
          <w:sz w:val="24"/>
          <w:szCs w:val="24"/>
        </w:rPr>
        <w:t>тківці.</w:t>
      </w:r>
    </w:p>
    <w:p w14:paraId="510F7199" w14:textId="687308D5" w:rsidR="00B04739" w:rsidRPr="00FC1416" w:rsidRDefault="00313A6D" w:rsidP="00B04739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Узагальнюючи вище сказане, </w:t>
      </w:r>
      <w:proofErr w:type="spellStart"/>
      <w:r w:rsidR="00CD6487" w:rsidRPr="00F2538C">
        <w:rPr>
          <w:rFonts w:ascii="Times New Roman" w:hAnsi="Times New Roman" w:cs="Times New Roman"/>
          <w:b/>
          <w:color w:val="222222"/>
          <w:sz w:val="24"/>
          <w:szCs w:val="24"/>
        </w:rPr>
        <w:t>ВізілоТОН</w:t>
      </w:r>
      <w:proofErr w:type="spellEnd"/>
      <w:r w:rsidR="00CD6487" w:rsidRPr="00F2538C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</w:rPr>
        <w:t>®</w:t>
      </w:r>
      <w:r w:rsidR="00CD6487" w:rsidRPr="00F2538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B04739" w:rsidRPr="00F2538C">
        <w:rPr>
          <w:rFonts w:ascii="Times New Roman" w:hAnsi="Times New Roman" w:cs="Times New Roman"/>
          <w:b/>
          <w:color w:val="222222"/>
          <w:sz w:val="24"/>
          <w:szCs w:val="24"/>
        </w:rPr>
        <w:t>комплекс</w:t>
      </w:r>
      <w:r w:rsidR="00B04739"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51DA6"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може застосовуватись </w:t>
      </w:r>
      <w:r w:rsidR="00B04739" w:rsidRPr="00F2538C">
        <w:rPr>
          <w:rFonts w:ascii="Times New Roman" w:hAnsi="Times New Roman" w:cs="Times New Roman"/>
          <w:color w:val="222222"/>
          <w:sz w:val="24"/>
          <w:szCs w:val="24"/>
        </w:rPr>
        <w:t>в якості дієтичної добавки до раціону</w:t>
      </w:r>
      <w:r w:rsidR="00B04739"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04739" w:rsidRPr="00F2538C">
        <w:rPr>
          <w:rFonts w:ascii="Times New Roman" w:hAnsi="Times New Roman" w:cs="Times New Roman"/>
          <w:color w:val="222222"/>
          <w:sz w:val="24"/>
          <w:szCs w:val="24"/>
        </w:rPr>
        <w:t xml:space="preserve">харчування </w:t>
      </w:r>
      <w:r w:rsidR="000E24FA" w:rsidRPr="00F2538C">
        <w:rPr>
          <w:rFonts w:ascii="Times New Roman" w:hAnsi="Times New Roman" w:cs="Times New Roman"/>
          <w:sz w:val="24"/>
          <w:szCs w:val="24"/>
        </w:rPr>
        <w:t>,</w:t>
      </w:r>
      <w:r w:rsidR="002568A6" w:rsidRPr="00F2538C">
        <w:rPr>
          <w:rFonts w:ascii="Times New Roman" w:hAnsi="Times New Roman" w:cs="Times New Roman"/>
          <w:sz w:val="24"/>
          <w:szCs w:val="24"/>
        </w:rPr>
        <w:t xml:space="preserve"> а саме:</w:t>
      </w:r>
    </w:p>
    <w:p w14:paraId="5885E4D4" w14:textId="77777777" w:rsidR="00B04739" w:rsidRPr="00FC1416" w:rsidRDefault="00B04739" w:rsidP="00B04739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14:paraId="23A88896" w14:textId="2FD051EC" w:rsidR="00B04739" w:rsidRDefault="00C220FF" w:rsidP="00B04739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04739" w:rsidRPr="00FC1416">
        <w:rPr>
          <w:rFonts w:ascii="Times New Roman" w:hAnsi="Times New Roman" w:cs="Times New Roman"/>
          <w:sz w:val="24"/>
          <w:szCs w:val="24"/>
        </w:rPr>
        <w:t>втом</w:t>
      </w:r>
      <w:r w:rsidR="001C5871">
        <w:rPr>
          <w:rFonts w:ascii="Times New Roman" w:hAnsi="Times New Roman" w:cs="Times New Roman"/>
          <w:sz w:val="24"/>
          <w:szCs w:val="24"/>
        </w:rPr>
        <w:t>і</w:t>
      </w:r>
      <w:r w:rsidR="00B04739" w:rsidRPr="00FC1416">
        <w:rPr>
          <w:rFonts w:ascii="Times New Roman" w:hAnsi="Times New Roman" w:cs="Times New Roman"/>
          <w:sz w:val="24"/>
          <w:szCs w:val="24"/>
        </w:rPr>
        <w:t xml:space="preserve"> очей внаслідок тривалого читання, роботи з персональним комп'ютером, носіння контактних лінз, </w:t>
      </w:r>
      <w:r w:rsidR="00FC1416">
        <w:rPr>
          <w:rFonts w:ascii="Times New Roman" w:hAnsi="Times New Roman" w:cs="Times New Roman"/>
          <w:sz w:val="24"/>
          <w:szCs w:val="24"/>
        </w:rPr>
        <w:t>тривалого</w:t>
      </w:r>
      <w:r w:rsidR="00B04739" w:rsidRPr="00FC1416">
        <w:rPr>
          <w:rFonts w:ascii="Times New Roman" w:hAnsi="Times New Roman" w:cs="Times New Roman"/>
          <w:sz w:val="24"/>
          <w:szCs w:val="24"/>
        </w:rPr>
        <w:t xml:space="preserve"> </w:t>
      </w:r>
      <w:r w:rsidR="00FC1416">
        <w:rPr>
          <w:rFonts w:ascii="Times New Roman" w:hAnsi="Times New Roman" w:cs="Times New Roman"/>
          <w:sz w:val="24"/>
          <w:szCs w:val="24"/>
        </w:rPr>
        <w:t>керування автотранспорту</w:t>
      </w:r>
      <w:r w:rsidR="00B04739" w:rsidRPr="00FC1416">
        <w:rPr>
          <w:rFonts w:ascii="Times New Roman" w:hAnsi="Times New Roman" w:cs="Times New Roman"/>
          <w:sz w:val="24"/>
          <w:szCs w:val="24"/>
        </w:rPr>
        <w:t xml:space="preserve">, </w:t>
      </w:r>
      <w:r w:rsidR="00FC1416">
        <w:rPr>
          <w:rFonts w:ascii="Times New Roman" w:hAnsi="Times New Roman" w:cs="Times New Roman"/>
          <w:sz w:val="24"/>
          <w:szCs w:val="24"/>
        </w:rPr>
        <w:t>впливу яскравого освітлення</w:t>
      </w:r>
      <w:r w:rsidR="0097553C">
        <w:rPr>
          <w:rFonts w:ascii="Times New Roman" w:hAnsi="Times New Roman" w:cs="Times New Roman"/>
          <w:sz w:val="24"/>
          <w:szCs w:val="24"/>
        </w:rPr>
        <w:t>;</w:t>
      </w:r>
    </w:p>
    <w:p w14:paraId="65E396A2" w14:textId="18D379A4" w:rsidR="00C220FF" w:rsidRPr="00FC1416" w:rsidRDefault="00C220FF" w:rsidP="00C220FF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час </w:t>
      </w:r>
      <w:r w:rsidRPr="00C220FF">
        <w:rPr>
          <w:rFonts w:ascii="Times New Roman" w:hAnsi="Times New Roman" w:cs="Times New Roman"/>
          <w:sz w:val="24"/>
          <w:szCs w:val="24"/>
        </w:rPr>
        <w:t>період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20FF">
        <w:rPr>
          <w:rFonts w:ascii="Times New Roman" w:hAnsi="Times New Roman" w:cs="Times New Roman"/>
          <w:sz w:val="24"/>
          <w:szCs w:val="24"/>
        </w:rPr>
        <w:t xml:space="preserve"> відновлення після офтальмологічних операцій;</w:t>
      </w:r>
    </w:p>
    <w:p w14:paraId="138CA7BB" w14:textId="03EE5828" w:rsidR="00B04739" w:rsidRPr="00FC1416" w:rsidRDefault="00C220FF" w:rsidP="00B04739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C5871">
        <w:rPr>
          <w:rFonts w:ascii="Times New Roman" w:hAnsi="Times New Roman" w:cs="Times New Roman"/>
          <w:sz w:val="24"/>
          <w:szCs w:val="24"/>
        </w:rPr>
        <w:t>порушеннях</w:t>
      </w:r>
      <w:r w:rsidR="00B04739" w:rsidRPr="00FC1416">
        <w:rPr>
          <w:rFonts w:ascii="Times New Roman" w:hAnsi="Times New Roman" w:cs="Times New Roman"/>
          <w:sz w:val="24"/>
          <w:szCs w:val="24"/>
        </w:rPr>
        <w:t xml:space="preserve"> адаптації зору до</w:t>
      </w:r>
      <w:r w:rsidR="00FC1416">
        <w:rPr>
          <w:rFonts w:ascii="Times New Roman" w:hAnsi="Times New Roman" w:cs="Times New Roman"/>
          <w:sz w:val="24"/>
          <w:szCs w:val="24"/>
        </w:rPr>
        <w:t xml:space="preserve"> умов недостатнього освітлення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0B5E1E" w14:textId="1992C0C6" w:rsidR="00B04739" w:rsidRPr="00FC1416" w:rsidRDefault="00C220FF" w:rsidP="00B6301A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 xml:space="preserve">у випадках </w:t>
      </w:r>
      <w:r w:rsidR="00B04739" w:rsidRPr="00FC1416">
        <w:rPr>
          <w:rFonts w:ascii="Times New Roman" w:hAnsi="Times New Roman" w:cs="Times New Roman"/>
          <w:sz w:val="24"/>
          <w:szCs w:val="24"/>
        </w:rPr>
        <w:t>н</w:t>
      </w:r>
      <w:r w:rsidR="00976CBD" w:rsidRPr="00FC1416">
        <w:rPr>
          <w:rFonts w:ascii="Times New Roman" w:hAnsi="Times New Roman" w:cs="Times New Roman"/>
          <w:sz w:val="24"/>
          <w:szCs w:val="24"/>
        </w:rPr>
        <w:t>аростанн</w:t>
      </w:r>
      <w:r w:rsidR="001C5871">
        <w:rPr>
          <w:rFonts w:ascii="Times New Roman" w:hAnsi="Times New Roman" w:cs="Times New Roman"/>
          <w:sz w:val="24"/>
          <w:szCs w:val="24"/>
        </w:rPr>
        <w:t>я</w:t>
      </w:r>
      <w:r w:rsidR="00976CBD" w:rsidRPr="00FC1416">
        <w:rPr>
          <w:rFonts w:ascii="Times New Roman" w:hAnsi="Times New Roman" w:cs="Times New Roman"/>
          <w:sz w:val="24"/>
          <w:szCs w:val="24"/>
        </w:rPr>
        <w:t xml:space="preserve"> в</w:t>
      </w:r>
      <w:r w:rsidR="00B6301A" w:rsidRPr="00FC1416">
        <w:rPr>
          <w:rFonts w:ascii="Times New Roman" w:hAnsi="Times New Roman" w:cs="Times New Roman"/>
          <w:sz w:val="24"/>
          <w:szCs w:val="24"/>
        </w:rPr>
        <w:t xml:space="preserve">ікових змін сітківки, </w:t>
      </w:r>
      <w:proofErr w:type="spellStart"/>
      <w:r w:rsidR="00B6301A" w:rsidRPr="00FC1416">
        <w:rPr>
          <w:rFonts w:ascii="Times New Roman" w:hAnsi="Times New Roman" w:cs="Times New Roman"/>
          <w:sz w:val="24"/>
          <w:szCs w:val="24"/>
        </w:rPr>
        <w:t>макулярної</w:t>
      </w:r>
      <w:proofErr w:type="spellEnd"/>
      <w:r w:rsidR="00FC1416">
        <w:rPr>
          <w:rFonts w:ascii="Times New Roman" w:hAnsi="Times New Roman" w:cs="Times New Roman"/>
          <w:sz w:val="24"/>
          <w:szCs w:val="24"/>
        </w:rPr>
        <w:t xml:space="preserve"> дегенерації, </w:t>
      </w:r>
      <w:r w:rsidR="00976CBD" w:rsidRPr="00FC1416">
        <w:rPr>
          <w:rFonts w:ascii="Times New Roman" w:hAnsi="Times New Roman" w:cs="Times New Roman"/>
          <w:sz w:val="24"/>
          <w:szCs w:val="24"/>
        </w:rPr>
        <w:t>катара</w:t>
      </w:r>
      <w:r w:rsidR="00B6301A" w:rsidRPr="00FC1416">
        <w:rPr>
          <w:rFonts w:ascii="Times New Roman" w:hAnsi="Times New Roman" w:cs="Times New Roman"/>
          <w:sz w:val="24"/>
          <w:szCs w:val="24"/>
        </w:rPr>
        <w:t>кти, діабетичної</w:t>
      </w:r>
      <w:r w:rsidR="00FC1416">
        <w:rPr>
          <w:rFonts w:ascii="Times New Roman" w:hAnsi="Times New Roman" w:cs="Times New Roman"/>
          <w:sz w:val="24"/>
          <w:szCs w:val="24"/>
        </w:rPr>
        <w:t xml:space="preserve"> ретинопатії, тощо</w:t>
      </w:r>
      <w:r w:rsidR="0097553C">
        <w:rPr>
          <w:rFonts w:ascii="Times New Roman" w:hAnsi="Times New Roman" w:cs="Times New Roman"/>
          <w:sz w:val="24"/>
          <w:szCs w:val="24"/>
        </w:rPr>
        <w:t>;</w:t>
      </w:r>
    </w:p>
    <w:p w14:paraId="2D6FAFA5" w14:textId="2DFA37E9" w:rsidR="00976CBD" w:rsidRDefault="00C220FF" w:rsidP="00B04739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6301A" w:rsidRPr="00FC1416">
        <w:rPr>
          <w:rFonts w:ascii="Times New Roman" w:hAnsi="Times New Roman" w:cs="Times New Roman"/>
          <w:sz w:val="24"/>
          <w:szCs w:val="24"/>
        </w:rPr>
        <w:t>прогресуванн</w:t>
      </w:r>
      <w:r w:rsidR="001C5871">
        <w:rPr>
          <w:rFonts w:ascii="Times New Roman" w:hAnsi="Times New Roman" w:cs="Times New Roman"/>
          <w:sz w:val="24"/>
          <w:szCs w:val="24"/>
        </w:rPr>
        <w:t>і</w:t>
      </w:r>
      <w:r w:rsidR="00B6301A" w:rsidRPr="00FC1416">
        <w:rPr>
          <w:rFonts w:ascii="Times New Roman" w:hAnsi="Times New Roman" w:cs="Times New Roman"/>
          <w:sz w:val="24"/>
          <w:szCs w:val="24"/>
        </w:rPr>
        <w:t xml:space="preserve"> вікової</w:t>
      </w:r>
      <w:r w:rsidR="00FC1416">
        <w:rPr>
          <w:rFonts w:ascii="Times New Roman" w:hAnsi="Times New Roman" w:cs="Times New Roman"/>
          <w:sz w:val="24"/>
          <w:szCs w:val="24"/>
        </w:rPr>
        <w:t xml:space="preserve"> дегенерації </w:t>
      </w:r>
      <w:proofErr w:type="spellStart"/>
      <w:r w:rsidR="00FC1416">
        <w:rPr>
          <w:rFonts w:ascii="Times New Roman" w:hAnsi="Times New Roman" w:cs="Times New Roman"/>
          <w:sz w:val="24"/>
          <w:szCs w:val="24"/>
        </w:rPr>
        <w:t>макули</w:t>
      </w:r>
      <w:proofErr w:type="spellEnd"/>
      <w:r w:rsidR="0097553C">
        <w:rPr>
          <w:rFonts w:ascii="Times New Roman" w:hAnsi="Times New Roman" w:cs="Times New Roman"/>
          <w:sz w:val="24"/>
          <w:szCs w:val="24"/>
        </w:rPr>
        <w:t>;</w:t>
      </w:r>
    </w:p>
    <w:p w14:paraId="1DCB8AF0" w14:textId="1062A9D5" w:rsidR="00C220FF" w:rsidRPr="00C220FF" w:rsidRDefault="00C220FF" w:rsidP="00C220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під час планування майбутньої вагітності;</w:t>
      </w:r>
    </w:p>
    <w:p w14:paraId="559C034E" w14:textId="341A14A4" w:rsidR="001C5871" w:rsidRDefault="00C220FF" w:rsidP="001C5871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C5871" w:rsidRPr="0097553C">
        <w:rPr>
          <w:rFonts w:ascii="Times New Roman" w:hAnsi="Times New Roman" w:cs="Times New Roman"/>
          <w:sz w:val="24"/>
          <w:szCs w:val="24"/>
        </w:rPr>
        <w:t>у</w:t>
      </w:r>
      <w:r w:rsidR="001C5871">
        <w:rPr>
          <w:rFonts w:ascii="Times New Roman" w:hAnsi="Times New Roman" w:cs="Times New Roman"/>
          <w:sz w:val="24"/>
          <w:szCs w:val="24"/>
        </w:rPr>
        <w:t>складненнях вагітності та зниженню</w:t>
      </w:r>
      <w:r w:rsidR="001C5871" w:rsidRPr="0097553C">
        <w:rPr>
          <w:rFonts w:ascii="Times New Roman" w:hAnsi="Times New Roman" w:cs="Times New Roman"/>
          <w:sz w:val="24"/>
          <w:szCs w:val="24"/>
        </w:rPr>
        <w:t xml:space="preserve"> ризику викидня</w:t>
      </w:r>
      <w:r w:rsidR="001C5871">
        <w:rPr>
          <w:rFonts w:ascii="Times New Roman" w:hAnsi="Times New Roman" w:cs="Times New Roman"/>
          <w:sz w:val="24"/>
          <w:szCs w:val="24"/>
        </w:rPr>
        <w:t>;</w:t>
      </w:r>
    </w:p>
    <w:p w14:paraId="0FD844FC" w14:textId="77777777" w:rsidR="001751DD" w:rsidRPr="001751DD" w:rsidRDefault="001751DD" w:rsidP="001751DD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1751DD">
        <w:rPr>
          <w:rFonts w:ascii="Times New Roman" w:hAnsi="Times New Roman" w:cs="Times New Roman"/>
          <w:sz w:val="24"/>
          <w:szCs w:val="24"/>
        </w:rPr>
        <w:t>покращення загального стану шкіри, волосся та нігтів;</w:t>
      </w:r>
    </w:p>
    <w:p w14:paraId="76DB4099" w14:textId="3EE6F3F1" w:rsidR="001751DD" w:rsidRDefault="001751DD" w:rsidP="001751DD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1751DD">
        <w:rPr>
          <w:rFonts w:ascii="Times New Roman" w:hAnsi="Times New Roman" w:cs="Times New Roman"/>
          <w:sz w:val="24"/>
          <w:szCs w:val="24"/>
        </w:rPr>
        <w:t>запобігання старінню шкіри завдяки комплексній дії (призупиняє процеси старіння, сприяє розгладженню мімічних зморшок, збільшення пружності шкіри та її еластичності через покращення кровообігу)</w:t>
      </w:r>
      <w:r w:rsidR="00B73409">
        <w:rPr>
          <w:rFonts w:ascii="Times New Roman" w:hAnsi="Times New Roman" w:cs="Times New Roman"/>
          <w:sz w:val="24"/>
          <w:szCs w:val="24"/>
        </w:rPr>
        <w:t>;</w:t>
      </w:r>
    </w:p>
    <w:p w14:paraId="557D31A9" w14:textId="6A2DE343" w:rsidR="00B73409" w:rsidRPr="00B73409" w:rsidRDefault="00B73409" w:rsidP="00B73409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1751DD">
        <w:rPr>
          <w:rFonts w:ascii="Times New Roman" w:hAnsi="Times New Roman" w:cs="Times New Roman"/>
          <w:sz w:val="24"/>
          <w:szCs w:val="24"/>
        </w:rPr>
        <w:t>запобігання випадіння волосся;</w:t>
      </w:r>
    </w:p>
    <w:p w14:paraId="59B26140" w14:textId="46786C2F" w:rsidR="00313A6D" w:rsidRPr="004A56B8" w:rsidRDefault="001751DD" w:rsidP="001C5871">
      <w:pPr>
        <w:pStyle w:val="a5"/>
        <w:numPr>
          <w:ilvl w:val="0"/>
          <w:numId w:val="2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4A56B8">
        <w:rPr>
          <w:rFonts w:ascii="Times New Roman" w:hAnsi="Times New Roman" w:cs="Times New Roman"/>
          <w:sz w:val="24"/>
          <w:szCs w:val="24"/>
        </w:rPr>
        <w:t xml:space="preserve">при </w:t>
      </w:r>
      <w:r w:rsidR="00313A6D" w:rsidRPr="004A56B8">
        <w:rPr>
          <w:rFonts w:ascii="Times New Roman" w:hAnsi="Times New Roman" w:cs="Times New Roman"/>
          <w:sz w:val="24"/>
          <w:szCs w:val="24"/>
        </w:rPr>
        <w:t xml:space="preserve">проблемах чоловічої фертильності, </w:t>
      </w:r>
      <w:r w:rsidR="00C220FF" w:rsidRPr="004A56B8">
        <w:rPr>
          <w:rFonts w:ascii="Times New Roman" w:hAnsi="Times New Roman" w:cs="Times New Roman"/>
          <w:sz w:val="24"/>
          <w:szCs w:val="24"/>
        </w:rPr>
        <w:t>для норма</w:t>
      </w:r>
      <w:r w:rsidRPr="004A56B8">
        <w:rPr>
          <w:rFonts w:ascii="Times New Roman" w:hAnsi="Times New Roman" w:cs="Times New Roman"/>
          <w:sz w:val="24"/>
          <w:szCs w:val="24"/>
        </w:rPr>
        <w:t>льної рухливості сперматозоїдів.</w:t>
      </w:r>
    </w:p>
    <w:p w14:paraId="3FA5609E" w14:textId="77777777" w:rsidR="001751DD" w:rsidRPr="001751DD" w:rsidRDefault="001751DD" w:rsidP="001751DD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14:paraId="48F95171" w14:textId="436CEF56" w:rsidR="00ED393D" w:rsidRPr="00B6496F" w:rsidRDefault="00AD6352" w:rsidP="00B6496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4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Застереження при </w:t>
      </w:r>
      <w:r w:rsidR="005B2920" w:rsidRPr="00FC14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застосуванні</w:t>
      </w:r>
      <w:r w:rsidRPr="00FC14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Pr="00FC14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підвищена чутливість до окремих компонентів продукту</w:t>
      </w:r>
      <w:r w:rsidR="000A30B1" w:rsidRPr="00FC14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B6496F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перевищувати вказану добову дозу. Добавку дієтичну не слід використовувати як заміну повноцінного харчування</w:t>
      </w:r>
      <w:r w:rsidR="00961303" w:rsidRPr="00FC14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FB64541" w14:textId="77777777" w:rsidR="00ED393D" w:rsidRPr="00D86460" w:rsidRDefault="00ED393D" w:rsidP="00ED393D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E8B82FD" w14:textId="205AD06F" w:rsidR="00AD6352" w:rsidRPr="00D86460" w:rsidRDefault="00AD6352" w:rsidP="002C2699">
      <w:pPr>
        <w:spacing w:after="15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Перед застосуванням обов'язкова консультація  лікаря</w:t>
      </w:r>
      <w:r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649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92CFC7A" w14:textId="77777777" w:rsidR="00C66EB2" w:rsidRPr="00D86460" w:rsidRDefault="00BE064E" w:rsidP="005158E3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Спосіб застосування</w:t>
      </w:r>
      <w:r w:rsidR="00AD6352"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="00AD6352"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14:paraId="0DDEA2A0" w14:textId="52FE53FB" w:rsidR="005158E3" w:rsidRDefault="00B212DF" w:rsidP="005158E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</w:t>
      </w:r>
      <w:r w:rsidR="00C66EB2" w:rsidRPr="00430A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орослим </w:t>
      </w:r>
      <w:r w:rsidR="009C24F6" w:rsidRPr="00430A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рекомендовано приймати </w:t>
      </w:r>
      <w:r w:rsidR="00C66EB2" w:rsidRPr="00430ACF">
        <w:rPr>
          <w:rFonts w:ascii="Times New Roman" w:eastAsia="Times New Roman" w:hAnsi="Times New Roman" w:cs="Times New Roman"/>
          <w:sz w:val="24"/>
          <w:szCs w:val="24"/>
          <w:lang w:eastAsia="uk-UA"/>
        </w:rPr>
        <w:t>по 1</w:t>
      </w:r>
      <w:r w:rsidR="009C24F6" w:rsidRPr="00430A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капсулі на добу разом </w:t>
      </w:r>
      <w:r w:rsidR="006C114C" w:rsidRPr="00430AC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9C24F6" w:rsidRPr="00430A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їжею. </w:t>
      </w:r>
    </w:p>
    <w:p w14:paraId="3111807C" w14:textId="2EE7A190" w:rsidR="00C66EB2" w:rsidRPr="00D86460" w:rsidRDefault="00C66EB2" w:rsidP="005158E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7ADCE8" w14:textId="77777777" w:rsidR="00AD6352" w:rsidRPr="00D86460" w:rsidRDefault="009C24F6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</w:t>
      </w:r>
      <w:r w:rsidR="00AD6352"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екомендований термін </w:t>
      </w:r>
      <w:r w:rsidR="005B2920"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застосування</w:t>
      </w:r>
      <w:r w:rsidR="00AD6352"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14:paraId="0F796B2E" w14:textId="7749C123" w:rsidR="00AD6352" w:rsidRPr="00D86460" w:rsidRDefault="009C24F6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>До 12 тижнів</w:t>
      </w:r>
      <w:r w:rsidR="00AD6352"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AD6352"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AD6352"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>В подальшому термін застосування узгоджується з лікарем.</w:t>
      </w:r>
      <w:r w:rsidR="000A1637"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14:paraId="40116E58" w14:textId="77777777" w:rsidR="004E767D" w:rsidRPr="00D86460" w:rsidRDefault="004E767D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77C30D5E" w14:textId="77777777" w:rsidR="004E767D" w:rsidRPr="00D86460" w:rsidRDefault="004E767D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Побічні реакції:</w:t>
      </w:r>
    </w:p>
    <w:p w14:paraId="10E4C277" w14:textId="5D886BA9" w:rsidR="004E767D" w:rsidRDefault="004E767D" w:rsidP="0082675B">
      <w:pPr>
        <w:spacing w:after="0" w:line="240" w:lineRule="auto"/>
        <w:ind w:right="75"/>
        <w:rPr>
          <w:rFonts w:ascii="Times New Roman" w:hAnsi="Times New Roman" w:cs="Times New Roman"/>
          <w:color w:val="222222"/>
          <w:sz w:val="24"/>
          <w:szCs w:val="24"/>
        </w:rPr>
      </w:pP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При застосуванні дієтичної добавки </w:t>
      </w:r>
      <w:proofErr w:type="spellStart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>Візіло</w:t>
      </w:r>
      <w:proofErr w:type="spellEnd"/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ТОН</w:t>
      </w:r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  <w:lang w:val="ru-RU"/>
        </w:rPr>
        <w:t>®</w:t>
      </w:r>
      <w:r w:rsidR="00CD6487" w:rsidRPr="00CD648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B17424" w:rsidRPr="00D86460">
        <w:rPr>
          <w:rFonts w:ascii="Times New Roman" w:hAnsi="Times New Roman" w:cs="Times New Roman"/>
          <w:b/>
          <w:color w:val="222222"/>
          <w:sz w:val="24"/>
          <w:szCs w:val="24"/>
        </w:rPr>
        <w:t>комплекс</w:t>
      </w:r>
      <w:r w:rsidRPr="00D86460">
        <w:rPr>
          <w:rFonts w:ascii="Times New Roman" w:hAnsi="Times New Roman" w:cs="Times New Roman"/>
          <w:color w:val="222222"/>
          <w:sz w:val="24"/>
          <w:szCs w:val="24"/>
        </w:rPr>
        <w:t xml:space="preserve"> в окремих випадках можливий розвиток порушення з боку травного тракту. Як правило, такі порушення виявляються відрижкою рибним смаком і нудотою.</w:t>
      </w:r>
    </w:p>
    <w:p w14:paraId="25FF22C4" w14:textId="29EEB6CD" w:rsidR="00BD1E95" w:rsidRPr="00D86460" w:rsidRDefault="00BD1E95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Дані явища </w:t>
      </w:r>
      <w:r w:rsidR="00C70DC7">
        <w:rPr>
          <w:rFonts w:ascii="Times New Roman" w:hAnsi="Times New Roman" w:cs="Times New Roman"/>
          <w:color w:val="222222"/>
          <w:sz w:val="24"/>
          <w:szCs w:val="24"/>
        </w:rPr>
        <w:t>такі ж</w:t>
      </w:r>
      <w:r>
        <w:rPr>
          <w:rFonts w:ascii="Times New Roman" w:hAnsi="Times New Roman" w:cs="Times New Roman"/>
          <w:color w:val="222222"/>
          <w:sz w:val="24"/>
          <w:szCs w:val="24"/>
        </w:rPr>
        <w:t>, як при вживанні натуральних продукт</w:t>
      </w:r>
      <w:r w:rsidR="00C70DC7">
        <w:rPr>
          <w:rFonts w:ascii="Times New Roman" w:hAnsi="Times New Roman" w:cs="Times New Roman"/>
          <w:color w:val="222222"/>
          <w:sz w:val="24"/>
          <w:szCs w:val="24"/>
        </w:rPr>
        <w:t>ів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30517B0" w14:textId="77777777" w:rsidR="0082675B" w:rsidRPr="00D86460" w:rsidRDefault="0082675B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56A8736" w14:textId="77777777" w:rsidR="00D2710B" w:rsidRPr="00D86460" w:rsidRDefault="00D2710B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 є лікарським засобом.</w:t>
      </w:r>
    </w:p>
    <w:p w14:paraId="42D21F5F" w14:textId="77777777" w:rsidR="00D2710B" w:rsidRPr="00D86460" w:rsidRDefault="00D2710B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 ГМО.</w:t>
      </w:r>
    </w:p>
    <w:p w14:paraId="120A69EA" w14:textId="77777777" w:rsidR="009C24F6" w:rsidRPr="00D86460" w:rsidRDefault="009C24F6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8DE6CA" w14:textId="77777777" w:rsidR="00D2710B" w:rsidRPr="00D86460" w:rsidRDefault="00D2710B" w:rsidP="0082675B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Форма випуску</w:t>
      </w:r>
      <w:r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 </w:t>
      </w:r>
      <w:r w:rsidR="009C24F6" w:rsidRPr="00D86460">
        <w:rPr>
          <w:rFonts w:ascii="Times New Roman" w:hAnsi="Times New Roman" w:cs="Times New Roman"/>
          <w:sz w:val="24"/>
          <w:szCs w:val="24"/>
        </w:rPr>
        <w:t>м’які желатинові капсули.</w:t>
      </w:r>
    </w:p>
    <w:p w14:paraId="42DB9060" w14:textId="77777777" w:rsidR="00106082" w:rsidRPr="00D86460" w:rsidRDefault="00106082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3E872A" w14:textId="0068C5EC" w:rsidR="00106082" w:rsidRPr="00D86460" w:rsidRDefault="00106082" w:rsidP="0082675B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Упаковка</w:t>
      </w:r>
      <w:r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6E5A16">
        <w:rPr>
          <w:rFonts w:ascii="Times New Roman" w:hAnsi="Times New Roman" w:cs="Times New Roman"/>
          <w:sz w:val="24"/>
          <w:szCs w:val="24"/>
        </w:rPr>
        <w:t>по 15 капсул у</w:t>
      </w:r>
      <w:r w:rsidRPr="00D86460">
        <w:rPr>
          <w:rFonts w:ascii="Times New Roman" w:hAnsi="Times New Roman" w:cs="Times New Roman"/>
          <w:sz w:val="24"/>
          <w:szCs w:val="24"/>
        </w:rPr>
        <w:t xml:space="preserve"> блістері, по 2 блістери </w:t>
      </w:r>
      <w:r w:rsidR="006E5A16">
        <w:rPr>
          <w:rFonts w:ascii="Times New Roman" w:hAnsi="Times New Roman" w:cs="Times New Roman"/>
          <w:sz w:val="24"/>
          <w:szCs w:val="24"/>
        </w:rPr>
        <w:t>у</w:t>
      </w:r>
      <w:r w:rsidRPr="00D86460">
        <w:rPr>
          <w:rFonts w:ascii="Times New Roman" w:hAnsi="Times New Roman" w:cs="Times New Roman"/>
          <w:sz w:val="24"/>
          <w:szCs w:val="24"/>
        </w:rPr>
        <w:t xml:space="preserve"> пачку</w:t>
      </w:r>
      <w:r w:rsidRPr="00D864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D463BA" w14:textId="77777777" w:rsidR="00106082" w:rsidRPr="00D86460" w:rsidRDefault="00106082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0287A6" w14:textId="77777777" w:rsidR="00D2710B" w:rsidRPr="00D86460" w:rsidRDefault="00D2710B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Зберігання:</w:t>
      </w:r>
      <w:r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зберігати при температурі не вище  25 °С, в недоступному для дітей місці. </w:t>
      </w:r>
    </w:p>
    <w:p w14:paraId="3C1AC42C" w14:textId="77777777" w:rsidR="0082675B" w:rsidRPr="00D86460" w:rsidRDefault="0082675B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E48FCB" w14:textId="77777777" w:rsidR="00D2710B" w:rsidRPr="00D86460" w:rsidRDefault="00D2710B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Кінцева дата </w:t>
      </w:r>
      <w:r w:rsidR="005B2920"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застосування </w:t>
      </w: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 номер партії</w:t>
      </w:r>
      <w:r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>: зазначена на упаковці.</w:t>
      </w:r>
    </w:p>
    <w:p w14:paraId="006D475A" w14:textId="77777777" w:rsidR="00D2710B" w:rsidRPr="00D86460" w:rsidRDefault="00D2710B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Термін </w:t>
      </w:r>
      <w:r w:rsidR="00BE064E"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придатності</w:t>
      </w:r>
      <w:r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>:  2</w:t>
      </w:r>
      <w:r w:rsidR="00106082" w:rsidRPr="00D864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роки.</w:t>
      </w:r>
    </w:p>
    <w:p w14:paraId="7C9E4589" w14:textId="77777777" w:rsidR="00B17424" w:rsidRPr="00D86460" w:rsidRDefault="00B17424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5B39912" w14:textId="77777777" w:rsidR="00B6496F" w:rsidRDefault="00D2710B" w:rsidP="00E840AE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D864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Виробник</w:t>
      </w:r>
      <w:r w:rsidRPr="00CD648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="00B6496F" w:rsidRPr="00B6496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6496F" w:rsidRPr="00D86460">
        <w:rPr>
          <w:rFonts w:ascii="Times New Roman" w:hAnsi="Times New Roman" w:cs="Times New Roman"/>
          <w:sz w:val="24"/>
          <w:szCs w:val="24"/>
          <w:lang w:eastAsia="uk-UA"/>
        </w:rPr>
        <w:t>ПАТ «</w:t>
      </w:r>
      <w:proofErr w:type="spellStart"/>
      <w:r w:rsidR="00B6496F" w:rsidRPr="00D86460">
        <w:rPr>
          <w:rFonts w:ascii="Times New Roman" w:hAnsi="Times New Roman" w:cs="Times New Roman"/>
          <w:sz w:val="24"/>
          <w:szCs w:val="24"/>
          <w:lang w:eastAsia="uk-UA"/>
        </w:rPr>
        <w:t>Фармак</w:t>
      </w:r>
      <w:proofErr w:type="spellEnd"/>
      <w:r w:rsidR="00B6496F" w:rsidRPr="00D86460">
        <w:rPr>
          <w:rFonts w:ascii="Times New Roman" w:hAnsi="Times New Roman" w:cs="Times New Roman"/>
          <w:sz w:val="24"/>
          <w:szCs w:val="24"/>
          <w:lang w:eastAsia="uk-UA"/>
        </w:rPr>
        <w:t>», Україна, 04080, м. Київ, вул. Фрунзе, 63</w:t>
      </w:r>
    </w:p>
    <w:p w14:paraId="61E04A03" w14:textId="5AD19741" w:rsidR="0082675B" w:rsidRPr="00D86460" w:rsidRDefault="00B6496F" w:rsidP="00B6496F">
      <w:pPr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Виготовлено:</w:t>
      </w:r>
      <w:r w:rsidR="00D2710B" w:rsidRPr="00CD64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840AE" w:rsidRPr="00952239">
        <w:rPr>
          <w:rFonts w:ascii="Times New Roman" w:hAnsi="Times New Roman"/>
          <w:sz w:val="24"/>
          <w:szCs w:val="24"/>
          <w:lang w:eastAsia="uk-UA"/>
        </w:rPr>
        <w:t xml:space="preserve">Х.С. КЛОВЕР ПРОДУКТОС </w:t>
      </w:r>
      <w:r w:rsidR="00E840AE">
        <w:rPr>
          <w:rFonts w:ascii="Times New Roman" w:hAnsi="Times New Roman"/>
          <w:sz w:val="24"/>
          <w:szCs w:val="24"/>
          <w:lang w:eastAsia="uk-UA"/>
        </w:rPr>
        <w:t xml:space="preserve">І </w:t>
      </w:r>
      <w:r w:rsidR="00E840AE" w:rsidRPr="00952239">
        <w:rPr>
          <w:rFonts w:ascii="Times New Roman" w:hAnsi="Times New Roman"/>
          <w:sz w:val="24"/>
          <w:szCs w:val="24"/>
          <w:lang w:eastAsia="uk-UA"/>
        </w:rPr>
        <w:t>СЕРВ</w:t>
      </w:r>
      <w:r w:rsidR="00E840AE">
        <w:rPr>
          <w:rFonts w:ascii="Times New Roman" w:hAnsi="Times New Roman"/>
          <w:sz w:val="24"/>
          <w:szCs w:val="24"/>
          <w:lang w:eastAsia="uk-UA"/>
        </w:rPr>
        <w:t>ІСІОС СЛ</w:t>
      </w:r>
      <w:r w:rsidR="00E840AE" w:rsidRPr="00952239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="00E840AE">
        <w:rPr>
          <w:rFonts w:ascii="Times New Roman" w:hAnsi="Times New Roman"/>
          <w:sz w:val="24"/>
          <w:szCs w:val="24"/>
          <w:lang w:val="en-US" w:eastAsia="uk-UA"/>
        </w:rPr>
        <w:t>C</w:t>
      </w:r>
      <w:r w:rsidR="00E840AE" w:rsidRPr="00952239">
        <w:rPr>
          <w:rFonts w:ascii="Times New Roman" w:hAnsi="Times New Roman"/>
          <w:sz w:val="24"/>
          <w:szCs w:val="24"/>
          <w:lang w:eastAsia="uk-UA"/>
        </w:rPr>
        <w:t xml:space="preserve">/ </w:t>
      </w:r>
      <w:proofErr w:type="spellStart"/>
      <w:r w:rsidR="00E840AE">
        <w:rPr>
          <w:rFonts w:ascii="Times New Roman" w:hAnsi="Times New Roman"/>
          <w:sz w:val="24"/>
          <w:szCs w:val="24"/>
          <w:lang w:eastAsia="uk-UA"/>
        </w:rPr>
        <w:t>Аліканте</w:t>
      </w:r>
      <w:proofErr w:type="spellEnd"/>
      <w:r w:rsidR="00E840A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840AE" w:rsidRPr="00952239">
        <w:rPr>
          <w:rFonts w:ascii="Times New Roman" w:hAnsi="Times New Roman"/>
          <w:sz w:val="24"/>
          <w:szCs w:val="24"/>
          <w:lang w:eastAsia="uk-UA"/>
        </w:rPr>
        <w:t xml:space="preserve">8-10 28500 </w:t>
      </w:r>
      <w:proofErr w:type="spellStart"/>
      <w:r w:rsidR="00E840AE" w:rsidRPr="00952239">
        <w:rPr>
          <w:rFonts w:ascii="Times New Roman" w:hAnsi="Times New Roman"/>
          <w:sz w:val="24"/>
          <w:szCs w:val="24"/>
          <w:lang w:eastAsia="uk-UA"/>
        </w:rPr>
        <w:t>Арган</w:t>
      </w:r>
      <w:r w:rsidR="00E840AE">
        <w:rPr>
          <w:rFonts w:ascii="Times New Roman" w:hAnsi="Times New Roman"/>
          <w:sz w:val="24"/>
          <w:szCs w:val="24"/>
          <w:lang w:eastAsia="uk-UA"/>
        </w:rPr>
        <w:t>да</w:t>
      </w:r>
      <w:proofErr w:type="spellEnd"/>
      <w:r w:rsidR="00E840AE">
        <w:rPr>
          <w:rFonts w:ascii="Times New Roman" w:hAnsi="Times New Roman"/>
          <w:sz w:val="24"/>
          <w:szCs w:val="24"/>
          <w:lang w:eastAsia="uk-UA"/>
        </w:rPr>
        <w:t>-</w:t>
      </w:r>
      <w:proofErr w:type="spellStart"/>
      <w:r w:rsidR="00E840AE">
        <w:rPr>
          <w:rFonts w:ascii="Times New Roman" w:hAnsi="Times New Roman"/>
          <w:sz w:val="24"/>
          <w:szCs w:val="24"/>
          <w:lang w:eastAsia="uk-UA"/>
        </w:rPr>
        <w:t>дель</w:t>
      </w:r>
      <w:proofErr w:type="spellEnd"/>
      <w:r w:rsidR="00E840AE">
        <w:rPr>
          <w:rFonts w:ascii="Times New Roman" w:hAnsi="Times New Roman"/>
          <w:sz w:val="24"/>
          <w:szCs w:val="24"/>
          <w:lang w:eastAsia="uk-UA"/>
        </w:rPr>
        <w:t>-Рей, Мадрид, Іспанія</w:t>
      </w:r>
      <w:r>
        <w:rPr>
          <w:rFonts w:ascii="Times New Roman" w:hAnsi="Times New Roman"/>
          <w:sz w:val="24"/>
          <w:szCs w:val="24"/>
          <w:lang w:eastAsia="uk-UA"/>
        </w:rPr>
        <w:t xml:space="preserve"> для</w:t>
      </w:r>
      <w:r w:rsidR="00106082" w:rsidRPr="00D86460">
        <w:rPr>
          <w:rFonts w:ascii="Times New Roman" w:hAnsi="Times New Roman" w:cs="Times New Roman"/>
          <w:sz w:val="24"/>
          <w:szCs w:val="24"/>
          <w:lang w:eastAsia="uk-UA"/>
        </w:rPr>
        <w:t xml:space="preserve"> ПАТ «</w:t>
      </w:r>
      <w:proofErr w:type="spellStart"/>
      <w:r w:rsidR="00106082" w:rsidRPr="00D86460">
        <w:rPr>
          <w:rFonts w:ascii="Times New Roman" w:hAnsi="Times New Roman" w:cs="Times New Roman"/>
          <w:sz w:val="24"/>
          <w:szCs w:val="24"/>
          <w:lang w:eastAsia="uk-UA"/>
        </w:rPr>
        <w:t>Фармак</w:t>
      </w:r>
      <w:proofErr w:type="spellEnd"/>
      <w:r w:rsidR="00106082" w:rsidRPr="00D86460">
        <w:rPr>
          <w:rFonts w:ascii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hAnsi="Times New Roman" w:cs="Times New Roman"/>
          <w:sz w:val="24"/>
          <w:szCs w:val="24"/>
          <w:lang w:eastAsia="uk-UA"/>
        </w:rPr>
        <w:t>, Україна</w:t>
      </w:r>
      <w:r w:rsidR="00106082" w:rsidRPr="00D86460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748442EF" w14:textId="77777777" w:rsidR="00D249A9" w:rsidRPr="00D86460" w:rsidRDefault="00D249A9" w:rsidP="00D249A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108AF9B" w14:textId="77777777" w:rsidR="00D249A9" w:rsidRPr="00D86460" w:rsidRDefault="00D249A9" w:rsidP="00D249A9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D249A9" w:rsidRPr="00D86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36"/>
    <w:multiLevelType w:val="hybridMultilevel"/>
    <w:tmpl w:val="54222E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1404"/>
    <w:multiLevelType w:val="hybridMultilevel"/>
    <w:tmpl w:val="EE84D8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E9D"/>
    <w:multiLevelType w:val="hybridMultilevel"/>
    <w:tmpl w:val="4C6A00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2A3F"/>
    <w:multiLevelType w:val="hybridMultilevel"/>
    <w:tmpl w:val="F1C83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7532"/>
    <w:multiLevelType w:val="hybridMultilevel"/>
    <w:tmpl w:val="B13E04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6415"/>
    <w:multiLevelType w:val="hybridMultilevel"/>
    <w:tmpl w:val="B088FB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604D"/>
    <w:multiLevelType w:val="hybridMultilevel"/>
    <w:tmpl w:val="4D0416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B6"/>
    <w:rsid w:val="00022AF3"/>
    <w:rsid w:val="00027ACF"/>
    <w:rsid w:val="00034BF1"/>
    <w:rsid w:val="0007164B"/>
    <w:rsid w:val="000A1637"/>
    <w:rsid w:val="000A20AF"/>
    <w:rsid w:val="000A30B1"/>
    <w:rsid w:val="000B5884"/>
    <w:rsid w:val="000E24FA"/>
    <w:rsid w:val="000E5237"/>
    <w:rsid w:val="00106082"/>
    <w:rsid w:val="001307FC"/>
    <w:rsid w:val="00141F7C"/>
    <w:rsid w:val="001451AC"/>
    <w:rsid w:val="001751DD"/>
    <w:rsid w:val="001A2812"/>
    <w:rsid w:val="001A5981"/>
    <w:rsid w:val="001C5871"/>
    <w:rsid w:val="001D0DC2"/>
    <w:rsid w:val="001F47F2"/>
    <w:rsid w:val="00200135"/>
    <w:rsid w:val="00203F93"/>
    <w:rsid w:val="002041D1"/>
    <w:rsid w:val="0021239D"/>
    <w:rsid w:val="00212476"/>
    <w:rsid w:val="00217F09"/>
    <w:rsid w:val="00226FB7"/>
    <w:rsid w:val="0024563D"/>
    <w:rsid w:val="00247349"/>
    <w:rsid w:val="0025483E"/>
    <w:rsid w:val="002568A6"/>
    <w:rsid w:val="00261CD8"/>
    <w:rsid w:val="002972C8"/>
    <w:rsid w:val="002A7D5B"/>
    <w:rsid w:val="002C2699"/>
    <w:rsid w:val="002E0F5F"/>
    <w:rsid w:val="002F1519"/>
    <w:rsid w:val="003112B0"/>
    <w:rsid w:val="00313A6D"/>
    <w:rsid w:val="00322D38"/>
    <w:rsid w:val="0032369E"/>
    <w:rsid w:val="00342E9A"/>
    <w:rsid w:val="0037502E"/>
    <w:rsid w:val="003959C8"/>
    <w:rsid w:val="003A0E9B"/>
    <w:rsid w:val="003A5B42"/>
    <w:rsid w:val="003A77BC"/>
    <w:rsid w:val="003C2DAC"/>
    <w:rsid w:val="003D5654"/>
    <w:rsid w:val="004103F5"/>
    <w:rsid w:val="00414392"/>
    <w:rsid w:val="00430ACF"/>
    <w:rsid w:val="0044031A"/>
    <w:rsid w:val="004474ED"/>
    <w:rsid w:val="00460800"/>
    <w:rsid w:val="004755B6"/>
    <w:rsid w:val="004933D2"/>
    <w:rsid w:val="004A56B8"/>
    <w:rsid w:val="004E6F11"/>
    <w:rsid w:val="004E767D"/>
    <w:rsid w:val="005158E3"/>
    <w:rsid w:val="00516CAA"/>
    <w:rsid w:val="0053311B"/>
    <w:rsid w:val="005451D5"/>
    <w:rsid w:val="00577ED0"/>
    <w:rsid w:val="00577F65"/>
    <w:rsid w:val="0058553F"/>
    <w:rsid w:val="00586CBD"/>
    <w:rsid w:val="005922BE"/>
    <w:rsid w:val="00593561"/>
    <w:rsid w:val="005B2920"/>
    <w:rsid w:val="005D287A"/>
    <w:rsid w:val="005D7010"/>
    <w:rsid w:val="00616AD7"/>
    <w:rsid w:val="006257FD"/>
    <w:rsid w:val="0062658D"/>
    <w:rsid w:val="006349BC"/>
    <w:rsid w:val="00651DA6"/>
    <w:rsid w:val="00653FCB"/>
    <w:rsid w:val="006553E3"/>
    <w:rsid w:val="00667A5C"/>
    <w:rsid w:val="00694E1B"/>
    <w:rsid w:val="006A3607"/>
    <w:rsid w:val="006B342E"/>
    <w:rsid w:val="006B37FF"/>
    <w:rsid w:val="006C114C"/>
    <w:rsid w:val="006C12F7"/>
    <w:rsid w:val="006E2E61"/>
    <w:rsid w:val="006E5A16"/>
    <w:rsid w:val="006F3434"/>
    <w:rsid w:val="006F476C"/>
    <w:rsid w:val="00715A93"/>
    <w:rsid w:val="0073311B"/>
    <w:rsid w:val="00751807"/>
    <w:rsid w:val="00797B17"/>
    <w:rsid w:val="007D0487"/>
    <w:rsid w:val="00817B48"/>
    <w:rsid w:val="008250D0"/>
    <w:rsid w:val="0082675B"/>
    <w:rsid w:val="00834EB3"/>
    <w:rsid w:val="0084378C"/>
    <w:rsid w:val="00844CAE"/>
    <w:rsid w:val="0089041C"/>
    <w:rsid w:val="00892F6C"/>
    <w:rsid w:val="008940CA"/>
    <w:rsid w:val="00895E71"/>
    <w:rsid w:val="0089703F"/>
    <w:rsid w:val="008B5DA0"/>
    <w:rsid w:val="008C2E17"/>
    <w:rsid w:val="008C5F4F"/>
    <w:rsid w:val="008E6DCC"/>
    <w:rsid w:val="008F1B0D"/>
    <w:rsid w:val="008F585A"/>
    <w:rsid w:val="00901F5C"/>
    <w:rsid w:val="009023AC"/>
    <w:rsid w:val="0092216D"/>
    <w:rsid w:val="00952239"/>
    <w:rsid w:val="00961303"/>
    <w:rsid w:val="00972A3B"/>
    <w:rsid w:val="0097553C"/>
    <w:rsid w:val="00976CBD"/>
    <w:rsid w:val="00995E58"/>
    <w:rsid w:val="009A022E"/>
    <w:rsid w:val="009A5299"/>
    <w:rsid w:val="009B6919"/>
    <w:rsid w:val="009C24F6"/>
    <w:rsid w:val="009E3BEE"/>
    <w:rsid w:val="009F20B6"/>
    <w:rsid w:val="009F6BE6"/>
    <w:rsid w:val="00A04EED"/>
    <w:rsid w:val="00A120ED"/>
    <w:rsid w:val="00A1237F"/>
    <w:rsid w:val="00A543E3"/>
    <w:rsid w:val="00A731CD"/>
    <w:rsid w:val="00A74F57"/>
    <w:rsid w:val="00A9488F"/>
    <w:rsid w:val="00A9549B"/>
    <w:rsid w:val="00AA1302"/>
    <w:rsid w:val="00AD632B"/>
    <w:rsid w:val="00AD6352"/>
    <w:rsid w:val="00AE66B1"/>
    <w:rsid w:val="00B04739"/>
    <w:rsid w:val="00B11F02"/>
    <w:rsid w:val="00B168DA"/>
    <w:rsid w:val="00B17424"/>
    <w:rsid w:val="00B212DF"/>
    <w:rsid w:val="00B36A56"/>
    <w:rsid w:val="00B469AE"/>
    <w:rsid w:val="00B60661"/>
    <w:rsid w:val="00B6301A"/>
    <w:rsid w:val="00B6496F"/>
    <w:rsid w:val="00B73409"/>
    <w:rsid w:val="00B90B4C"/>
    <w:rsid w:val="00BA5C1B"/>
    <w:rsid w:val="00BC2AE6"/>
    <w:rsid w:val="00BD1E95"/>
    <w:rsid w:val="00BE064E"/>
    <w:rsid w:val="00C0513A"/>
    <w:rsid w:val="00C14CDC"/>
    <w:rsid w:val="00C220FF"/>
    <w:rsid w:val="00C4498B"/>
    <w:rsid w:val="00C53503"/>
    <w:rsid w:val="00C66EB2"/>
    <w:rsid w:val="00C70DC7"/>
    <w:rsid w:val="00C973D9"/>
    <w:rsid w:val="00CA0723"/>
    <w:rsid w:val="00CA13A3"/>
    <w:rsid w:val="00CA3038"/>
    <w:rsid w:val="00CA58D2"/>
    <w:rsid w:val="00CD2838"/>
    <w:rsid w:val="00CD6487"/>
    <w:rsid w:val="00CE4B57"/>
    <w:rsid w:val="00CF4E3F"/>
    <w:rsid w:val="00D00C69"/>
    <w:rsid w:val="00D21931"/>
    <w:rsid w:val="00D249A9"/>
    <w:rsid w:val="00D2710B"/>
    <w:rsid w:val="00D31A57"/>
    <w:rsid w:val="00D36897"/>
    <w:rsid w:val="00D41678"/>
    <w:rsid w:val="00D47A1A"/>
    <w:rsid w:val="00D517AB"/>
    <w:rsid w:val="00D53F5A"/>
    <w:rsid w:val="00D61D53"/>
    <w:rsid w:val="00D704F6"/>
    <w:rsid w:val="00D729CC"/>
    <w:rsid w:val="00D85F62"/>
    <w:rsid w:val="00D86460"/>
    <w:rsid w:val="00D9148D"/>
    <w:rsid w:val="00DD3210"/>
    <w:rsid w:val="00DD4E74"/>
    <w:rsid w:val="00E000E4"/>
    <w:rsid w:val="00E019EA"/>
    <w:rsid w:val="00E12E14"/>
    <w:rsid w:val="00E30D1A"/>
    <w:rsid w:val="00E36E36"/>
    <w:rsid w:val="00E475C1"/>
    <w:rsid w:val="00E56713"/>
    <w:rsid w:val="00E6351C"/>
    <w:rsid w:val="00E75626"/>
    <w:rsid w:val="00E757F6"/>
    <w:rsid w:val="00E81E9F"/>
    <w:rsid w:val="00E840AE"/>
    <w:rsid w:val="00E851BA"/>
    <w:rsid w:val="00EA0E53"/>
    <w:rsid w:val="00EB08A7"/>
    <w:rsid w:val="00EB605A"/>
    <w:rsid w:val="00EB7E2E"/>
    <w:rsid w:val="00EC1E8F"/>
    <w:rsid w:val="00EC39F4"/>
    <w:rsid w:val="00ED393D"/>
    <w:rsid w:val="00F02B31"/>
    <w:rsid w:val="00F2538C"/>
    <w:rsid w:val="00F43C57"/>
    <w:rsid w:val="00F55DFD"/>
    <w:rsid w:val="00F562C1"/>
    <w:rsid w:val="00F767BD"/>
    <w:rsid w:val="00FA3E5D"/>
    <w:rsid w:val="00FA4585"/>
    <w:rsid w:val="00FA45D4"/>
    <w:rsid w:val="00FA52B6"/>
    <w:rsid w:val="00FB6137"/>
    <w:rsid w:val="00FC1416"/>
    <w:rsid w:val="00FD1265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CFEC"/>
  <w15:docId w15:val="{1BD23FE2-A0CF-4ED2-8A96-7AE53F7E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3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3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45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45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51D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7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019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19E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019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19E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019E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3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7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673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796F-05D0-4727-A603-117A7D26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6343</Words>
  <Characters>3616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ombp_mirgorodskaya</dc:creator>
  <cp:lastModifiedBy>Ковальчук Наталя Олександрівна</cp:lastModifiedBy>
  <cp:revision>13</cp:revision>
  <cp:lastPrinted>2016-07-12T12:55:00Z</cp:lastPrinted>
  <dcterms:created xsi:type="dcterms:W3CDTF">2016-11-30T15:11:00Z</dcterms:created>
  <dcterms:modified xsi:type="dcterms:W3CDTF">2017-12-07T13:11:00Z</dcterms:modified>
</cp:coreProperties>
</file>